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F439" w14:textId="5D4C0B08" w:rsidR="00FF78AC" w:rsidRPr="0056513C" w:rsidRDefault="00D8147A" w:rsidP="00FF78AC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lang w:eastAsia="en-GB"/>
        </w:rPr>
        <w:drawing>
          <wp:anchor distT="0" distB="0" distL="114300" distR="114300" simplePos="0" relativeHeight="251659264" behindDoc="0" locked="0" layoutInCell="1" allowOverlap="1" wp14:anchorId="49501436" wp14:editId="0B4F6EC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95425" cy="745724"/>
            <wp:effectExtent l="0" t="0" r="0" b="0"/>
            <wp:wrapNone/>
            <wp:docPr id="326408366" name="Picture 1" descr="A pink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08366" name="Picture 1" descr="A pink and yellow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AC" w:rsidRPr="0056513C">
        <w:rPr>
          <w:rFonts w:ascii="Arial" w:hAnsi="Arial" w:cs="Arial"/>
          <w:b/>
          <w:noProof/>
          <w:color w:val="FF0000"/>
          <w:lang w:eastAsia="en-GB"/>
        </w:rPr>
        <w:drawing>
          <wp:inline distT="0" distB="0" distL="0" distR="0" wp14:anchorId="50D0C7CB" wp14:editId="748D9168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0CF8" w14:textId="34ED73CC" w:rsidR="00DB3CBA" w:rsidRPr="0056513C" w:rsidRDefault="00DB3CBA" w:rsidP="00D8147A">
      <w:pPr>
        <w:shd w:val="clear" w:color="auto" w:fill="E490C8"/>
        <w:spacing w:before="120" w:after="120"/>
        <w:jc w:val="center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SEN Inclusion Fund Application Form</w:t>
      </w:r>
      <w:r w:rsidR="00616182">
        <w:rPr>
          <w:rFonts w:ascii="Arial" w:hAnsi="Arial" w:cs="Arial"/>
          <w:b/>
        </w:rPr>
        <w:t xml:space="preserve"> - children age</w:t>
      </w:r>
      <w:r w:rsidR="005069DD">
        <w:rPr>
          <w:rFonts w:ascii="Arial" w:hAnsi="Arial" w:cs="Arial"/>
          <w:b/>
        </w:rPr>
        <w:t>d</w:t>
      </w:r>
      <w:r w:rsidR="00616182">
        <w:rPr>
          <w:rFonts w:ascii="Arial" w:hAnsi="Arial" w:cs="Arial"/>
          <w:b/>
        </w:rPr>
        <w:t xml:space="preserve"> 9-23 months</w:t>
      </w:r>
      <w:r w:rsidR="005069DD" w:rsidRPr="005069DD">
        <w:rPr>
          <w:rFonts w:ascii="Arial" w:hAnsi="Arial" w:cs="Arial"/>
          <w:b/>
        </w:rPr>
        <w:t xml:space="preserve"> </w:t>
      </w:r>
      <w:r w:rsidR="005069DD">
        <w:rPr>
          <w:rFonts w:ascii="Arial" w:hAnsi="Arial" w:cs="Arial"/>
          <w:b/>
        </w:rPr>
        <w:t>with medical needs</w:t>
      </w:r>
    </w:p>
    <w:p w14:paraId="277D4CE7" w14:textId="421C2E25" w:rsidR="00871E07" w:rsidRPr="0056513C" w:rsidRDefault="00871E07" w:rsidP="00D8147A">
      <w:pPr>
        <w:shd w:val="clear" w:color="auto" w:fill="E490C8"/>
        <w:spacing w:before="120" w:after="120"/>
        <w:jc w:val="center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202</w:t>
      </w:r>
      <w:r w:rsidR="006A4340">
        <w:rPr>
          <w:rFonts w:ascii="Arial" w:hAnsi="Arial" w:cs="Arial"/>
          <w:b/>
        </w:rPr>
        <w:t>5</w:t>
      </w:r>
      <w:r w:rsidRPr="0056513C">
        <w:rPr>
          <w:rFonts w:ascii="Arial" w:hAnsi="Arial" w:cs="Arial"/>
          <w:b/>
        </w:rPr>
        <w:t>-202</w:t>
      </w:r>
      <w:r w:rsidR="006A4340">
        <w:rPr>
          <w:rFonts w:ascii="Arial" w:hAnsi="Arial" w:cs="Arial"/>
          <w:b/>
        </w:rPr>
        <w:t>6</w:t>
      </w:r>
    </w:p>
    <w:p w14:paraId="4C2DBA2E" w14:textId="51F1A2D6" w:rsidR="001D1280" w:rsidRPr="0056513C" w:rsidRDefault="001D1280" w:rsidP="001D1280">
      <w:pPr>
        <w:jc w:val="both"/>
        <w:rPr>
          <w:rFonts w:ascii="Arial" w:hAnsi="Arial" w:cs="Arial"/>
        </w:rPr>
      </w:pPr>
      <w:r w:rsidRPr="0056513C">
        <w:rPr>
          <w:rFonts w:ascii="Arial" w:hAnsi="Arial" w:cs="Arial"/>
        </w:rPr>
        <w:t xml:space="preserve">Please refer to the “Stoke-on-Trent SENIF Guidance” for </w:t>
      </w:r>
      <w:r w:rsidR="0031542E">
        <w:rPr>
          <w:rFonts w:ascii="Arial" w:hAnsi="Arial" w:cs="Arial"/>
        </w:rPr>
        <w:t xml:space="preserve">further </w:t>
      </w:r>
      <w:r w:rsidRPr="0056513C">
        <w:rPr>
          <w:rFonts w:ascii="Arial" w:hAnsi="Arial" w:cs="Arial"/>
        </w:rPr>
        <w:t>information on SENIF funding.</w:t>
      </w:r>
    </w:p>
    <w:p w14:paraId="0141F07F" w14:textId="77777777" w:rsidR="001D1280" w:rsidRPr="0056513C" w:rsidRDefault="001D1280" w:rsidP="00D8147A">
      <w:pPr>
        <w:spacing w:before="240" w:after="24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Section 1: Setting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1280" w:rsidRPr="0056513C" w14:paraId="5A3DC7B5" w14:textId="77777777" w:rsidTr="00A7082A">
        <w:tc>
          <w:tcPr>
            <w:tcW w:w="2547" w:type="dxa"/>
            <w:shd w:val="clear" w:color="auto" w:fill="E490C8"/>
          </w:tcPr>
          <w:p w14:paraId="59B3F940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Setting Name</w:t>
            </w:r>
          </w:p>
        </w:tc>
        <w:tc>
          <w:tcPr>
            <w:tcW w:w="6469" w:type="dxa"/>
          </w:tcPr>
          <w:p w14:paraId="686DE02B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D1280" w:rsidRPr="0056513C" w14:paraId="7CF9E158" w14:textId="77777777" w:rsidTr="00A7082A">
        <w:tc>
          <w:tcPr>
            <w:tcW w:w="2547" w:type="dxa"/>
            <w:shd w:val="clear" w:color="auto" w:fill="E490C8"/>
          </w:tcPr>
          <w:p w14:paraId="0F234EC9" w14:textId="46271AC8" w:rsidR="001D1280" w:rsidRPr="0056513C" w:rsidRDefault="003353A9" w:rsidP="00D8147A">
            <w:pPr>
              <w:spacing w:before="120" w:after="120"/>
              <w:rPr>
                <w:rFonts w:ascii="Arial" w:hAnsi="Arial" w:cs="Arial"/>
              </w:rPr>
            </w:pPr>
            <w:r w:rsidRPr="0056513C">
              <w:rPr>
                <w:rFonts w:ascii="Arial" w:hAnsi="Arial" w:cs="Arial"/>
                <w:b/>
              </w:rPr>
              <w:t>Telephone</w:t>
            </w:r>
            <w:r w:rsidR="001D1280" w:rsidRPr="0056513C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6469" w:type="dxa"/>
          </w:tcPr>
          <w:p w14:paraId="58923B4D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D1280" w:rsidRPr="0056513C" w14:paraId="1B5B7FA4" w14:textId="77777777" w:rsidTr="00A7082A">
        <w:tc>
          <w:tcPr>
            <w:tcW w:w="2547" w:type="dxa"/>
            <w:shd w:val="clear" w:color="auto" w:fill="E490C8"/>
          </w:tcPr>
          <w:p w14:paraId="4852D3F1" w14:textId="14604B2D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Setting email</w:t>
            </w:r>
          </w:p>
        </w:tc>
        <w:tc>
          <w:tcPr>
            <w:tcW w:w="6469" w:type="dxa"/>
          </w:tcPr>
          <w:p w14:paraId="2C9997A6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8FA49EF" w14:textId="63DD8904" w:rsidR="001D1280" w:rsidRPr="0056513C" w:rsidRDefault="001D1280" w:rsidP="00D8147A">
      <w:pPr>
        <w:spacing w:before="240" w:after="24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Section 2: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1280" w:rsidRPr="0056513C" w14:paraId="31E5AFD2" w14:textId="77777777" w:rsidTr="00A7082A">
        <w:tc>
          <w:tcPr>
            <w:tcW w:w="2547" w:type="dxa"/>
            <w:shd w:val="clear" w:color="auto" w:fill="E490C8"/>
          </w:tcPr>
          <w:p w14:paraId="24F30FD2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6469" w:type="dxa"/>
          </w:tcPr>
          <w:p w14:paraId="1BB2B565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D1280" w:rsidRPr="0056513C" w14:paraId="0746DA27" w14:textId="77777777" w:rsidTr="00A7082A">
        <w:tc>
          <w:tcPr>
            <w:tcW w:w="2547" w:type="dxa"/>
            <w:shd w:val="clear" w:color="auto" w:fill="E490C8"/>
          </w:tcPr>
          <w:p w14:paraId="5396D3BE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Child’s date of birth</w:t>
            </w:r>
          </w:p>
        </w:tc>
        <w:tc>
          <w:tcPr>
            <w:tcW w:w="6469" w:type="dxa"/>
          </w:tcPr>
          <w:p w14:paraId="5C4612AA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D1280" w:rsidRPr="0056513C" w14:paraId="594CE5D0" w14:textId="77777777" w:rsidTr="00A7082A">
        <w:tc>
          <w:tcPr>
            <w:tcW w:w="2547" w:type="dxa"/>
            <w:shd w:val="clear" w:color="auto" w:fill="E490C8"/>
          </w:tcPr>
          <w:p w14:paraId="0AE97D7E" w14:textId="3D7A78CA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Number of eligible funded hours (please state if stretched)</w:t>
            </w:r>
          </w:p>
        </w:tc>
        <w:tc>
          <w:tcPr>
            <w:tcW w:w="6469" w:type="dxa"/>
          </w:tcPr>
          <w:p w14:paraId="3A7FF0FD" w14:textId="77777777" w:rsidR="001D1280" w:rsidRPr="0056513C" w:rsidRDefault="001D1280" w:rsidP="00D8147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6513C" w:rsidRPr="0056513C" w14:paraId="4D146B0C" w14:textId="77777777" w:rsidTr="00A7082A">
        <w:trPr>
          <w:trHeight w:val="859"/>
        </w:trPr>
        <w:tc>
          <w:tcPr>
            <w:tcW w:w="2547" w:type="dxa"/>
            <w:shd w:val="clear" w:color="auto" w:fill="E490C8"/>
          </w:tcPr>
          <w:p w14:paraId="34E9B8B6" w14:textId="69B0DF27" w:rsidR="0056513C" w:rsidRPr="0056513C" w:rsidRDefault="0056513C" w:rsidP="00D8147A">
            <w:pPr>
              <w:spacing w:before="120" w:after="120"/>
              <w:rPr>
                <w:rFonts w:ascii="Arial" w:hAnsi="Arial" w:cs="Arial"/>
                <w:b/>
              </w:rPr>
            </w:pPr>
            <w:bookmarkStart w:id="1" w:name="_Hlk196993664"/>
            <w:r w:rsidRPr="0056513C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6469" w:type="dxa"/>
          </w:tcPr>
          <w:p w14:paraId="0393B79C" w14:textId="77777777" w:rsidR="0056513C" w:rsidRPr="0056513C" w:rsidRDefault="0056513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Mon</w:t>
            </w:r>
          </w:p>
          <w:p w14:paraId="27A0F3F2" w14:textId="64BB6161" w:rsidR="0056513C" w:rsidRPr="0056513C" w:rsidRDefault="0056513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Tues</w:t>
            </w:r>
          </w:p>
          <w:p w14:paraId="093C1851" w14:textId="617D8695" w:rsidR="0056513C" w:rsidRPr="0056513C" w:rsidRDefault="0056513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Wed</w:t>
            </w:r>
          </w:p>
          <w:p w14:paraId="2AF87843" w14:textId="192A5CF0" w:rsidR="0056513C" w:rsidRPr="0056513C" w:rsidRDefault="0056513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Thurs</w:t>
            </w:r>
          </w:p>
          <w:p w14:paraId="055FF3B0" w14:textId="16B7F9D7" w:rsidR="0056513C" w:rsidRPr="0056513C" w:rsidRDefault="0056513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Fri</w:t>
            </w:r>
          </w:p>
        </w:tc>
      </w:tr>
      <w:tr w:rsidR="00DC4193" w:rsidRPr="0056513C" w14:paraId="4B50C477" w14:textId="77777777" w:rsidTr="00A7082A">
        <w:tc>
          <w:tcPr>
            <w:tcW w:w="2547" w:type="dxa"/>
            <w:shd w:val="clear" w:color="auto" w:fill="E490C8"/>
          </w:tcPr>
          <w:p w14:paraId="391F9732" w14:textId="77777777" w:rsidR="00DC4193" w:rsidRPr="0056513C" w:rsidRDefault="00DC4193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6469" w:type="dxa"/>
          </w:tcPr>
          <w:p w14:paraId="0BF82FDC" w14:textId="77777777" w:rsidR="00DC4193" w:rsidRPr="0056513C" w:rsidRDefault="00DC4193" w:rsidP="00D8147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bookmarkEnd w:id="1"/>
    <w:p w14:paraId="624FFF82" w14:textId="2A377C9A" w:rsidR="00CF450F" w:rsidRPr="0056513C" w:rsidRDefault="00CF450F" w:rsidP="00D8147A">
      <w:pPr>
        <w:spacing w:before="240" w:after="24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Additional Information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366"/>
        <w:gridCol w:w="1650"/>
      </w:tblGrid>
      <w:tr w:rsidR="00801426" w:rsidRPr="0056513C" w14:paraId="070848E2" w14:textId="77777777" w:rsidTr="00801426">
        <w:tc>
          <w:tcPr>
            <w:tcW w:w="7366" w:type="dxa"/>
            <w:shd w:val="clear" w:color="auto" w:fill="E490C8"/>
          </w:tcPr>
          <w:p w14:paraId="16FA748F" w14:textId="58F437EA" w:rsidR="00801426" w:rsidRPr="0056513C" w:rsidRDefault="00801426" w:rsidP="00801426">
            <w:pPr>
              <w:spacing w:before="120" w:after="120"/>
              <w:rPr>
                <w:rFonts w:ascii="Arial" w:hAnsi="Arial" w:cs="Arial"/>
                <w:b/>
              </w:rPr>
            </w:pPr>
            <w:bookmarkStart w:id="2" w:name="_Hlk196994517"/>
            <w:r w:rsidRPr="0056513C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50" w:type="dxa"/>
          </w:tcPr>
          <w:p w14:paraId="34B7841E" w14:textId="323C872D" w:rsidR="00801426" w:rsidRPr="0056513C" w:rsidRDefault="00801426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20603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162298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01426" w:rsidRPr="0056513C" w14:paraId="3E95F499" w14:textId="77777777" w:rsidTr="00801426">
        <w:tc>
          <w:tcPr>
            <w:tcW w:w="7366" w:type="dxa"/>
            <w:shd w:val="clear" w:color="auto" w:fill="E490C8"/>
          </w:tcPr>
          <w:p w14:paraId="63E0C171" w14:textId="28EAFC0E" w:rsidR="00801426" w:rsidRPr="0056513C" w:rsidRDefault="00801426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Provider claiming Disability Access Fund (DAF)</w:t>
            </w:r>
          </w:p>
        </w:tc>
        <w:tc>
          <w:tcPr>
            <w:tcW w:w="1650" w:type="dxa"/>
          </w:tcPr>
          <w:p w14:paraId="60710BFF" w14:textId="737CD567" w:rsidR="00801426" w:rsidRPr="0056513C" w:rsidRDefault="00801426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97684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21239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2"/>
    </w:tbl>
    <w:p w14:paraId="37DD6850" w14:textId="2DB3E195" w:rsidR="00CF450F" w:rsidRPr="0056513C" w:rsidRDefault="00CF450F" w:rsidP="001D1280">
      <w:pPr>
        <w:rPr>
          <w:rFonts w:ascii="Arial" w:hAnsi="Arial" w:cs="Arial"/>
        </w:rPr>
      </w:pPr>
    </w:p>
    <w:p w14:paraId="1C037A32" w14:textId="77777777" w:rsidR="00EE5F45" w:rsidRPr="0056513C" w:rsidRDefault="00EE5F45">
      <w:pPr>
        <w:spacing w:after="160" w:line="259" w:lineRule="auto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br w:type="page"/>
      </w:r>
    </w:p>
    <w:p w14:paraId="68E1EF76" w14:textId="161418AE" w:rsidR="00CF450F" w:rsidRPr="0056513C" w:rsidRDefault="00CF450F" w:rsidP="00801426">
      <w:pPr>
        <w:spacing w:before="120" w:after="12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lastRenderedPageBreak/>
        <w:t>Child’s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60CC4" w:rsidRPr="0056513C" w14:paraId="300947D9" w14:textId="77777777" w:rsidTr="00A7082A">
        <w:tc>
          <w:tcPr>
            <w:tcW w:w="2547" w:type="dxa"/>
            <w:shd w:val="clear" w:color="auto" w:fill="E490C8"/>
          </w:tcPr>
          <w:p w14:paraId="2172F438" w14:textId="77777777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Main area of need</w:t>
            </w:r>
          </w:p>
          <w:p w14:paraId="520FD119" w14:textId="77777777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(please highlight)</w:t>
            </w:r>
          </w:p>
        </w:tc>
        <w:tc>
          <w:tcPr>
            <w:tcW w:w="6469" w:type="dxa"/>
          </w:tcPr>
          <w:p w14:paraId="43D5943C" w14:textId="77777777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Cognition and Learning</w:t>
            </w:r>
          </w:p>
          <w:p w14:paraId="73A487B4" w14:textId="05F01CE0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 xml:space="preserve">Communication and </w:t>
            </w:r>
            <w:r w:rsidR="00CF450F" w:rsidRPr="0056513C">
              <w:rPr>
                <w:rFonts w:ascii="Arial" w:hAnsi="Arial" w:cs="Arial"/>
                <w:b/>
              </w:rPr>
              <w:t>I</w:t>
            </w:r>
            <w:r w:rsidRPr="0056513C">
              <w:rPr>
                <w:rFonts w:ascii="Arial" w:hAnsi="Arial" w:cs="Arial"/>
                <w:b/>
              </w:rPr>
              <w:t>nteraction</w:t>
            </w:r>
          </w:p>
          <w:p w14:paraId="09F6F04A" w14:textId="587495FF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 xml:space="preserve">Social, </w:t>
            </w:r>
            <w:r w:rsidR="00CF450F" w:rsidRPr="0056513C">
              <w:rPr>
                <w:rFonts w:ascii="Arial" w:hAnsi="Arial" w:cs="Arial"/>
                <w:b/>
              </w:rPr>
              <w:t>E</w:t>
            </w:r>
            <w:r w:rsidRPr="0056513C">
              <w:rPr>
                <w:rFonts w:ascii="Arial" w:hAnsi="Arial" w:cs="Arial"/>
                <w:b/>
              </w:rPr>
              <w:t xml:space="preserve">motional and </w:t>
            </w:r>
            <w:r w:rsidR="00CF450F" w:rsidRPr="0056513C">
              <w:rPr>
                <w:rFonts w:ascii="Arial" w:hAnsi="Arial" w:cs="Arial"/>
                <w:b/>
              </w:rPr>
              <w:t>M</w:t>
            </w:r>
            <w:r w:rsidRPr="0056513C">
              <w:rPr>
                <w:rFonts w:ascii="Arial" w:hAnsi="Arial" w:cs="Arial"/>
                <w:b/>
              </w:rPr>
              <w:t xml:space="preserve">ental </w:t>
            </w:r>
            <w:r w:rsidR="00CF450F" w:rsidRPr="0056513C">
              <w:rPr>
                <w:rFonts w:ascii="Arial" w:hAnsi="Arial" w:cs="Arial"/>
                <w:b/>
              </w:rPr>
              <w:t>H</w:t>
            </w:r>
            <w:r w:rsidRPr="0056513C">
              <w:rPr>
                <w:rFonts w:ascii="Arial" w:hAnsi="Arial" w:cs="Arial"/>
                <w:b/>
              </w:rPr>
              <w:t>ealth</w:t>
            </w:r>
          </w:p>
          <w:p w14:paraId="616D0FF0" w14:textId="03223FAC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 xml:space="preserve">Physical </w:t>
            </w:r>
            <w:r w:rsidR="00CF450F" w:rsidRPr="0056513C">
              <w:rPr>
                <w:rFonts w:ascii="Arial" w:hAnsi="Arial" w:cs="Arial"/>
                <w:b/>
              </w:rPr>
              <w:t>&amp; S</w:t>
            </w:r>
            <w:r w:rsidRPr="0056513C">
              <w:rPr>
                <w:rFonts w:ascii="Arial" w:hAnsi="Arial" w:cs="Arial"/>
                <w:b/>
              </w:rPr>
              <w:t xml:space="preserve">ensory </w:t>
            </w:r>
          </w:p>
        </w:tc>
      </w:tr>
      <w:tr w:rsidR="00C60CC4" w:rsidRPr="0056513C" w14:paraId="10AE913C" w14:textId="77777777" w:rsidTr="00A7082A">
        <w:trPr>
          <w:trHeight w:val="958"/>
        </w:trPr>
        <w:tc>
          <w:tcPr>
            <w:tcW w:w="2547" w:type="dxa"/>
            <w:shd w:val="clear" w:color="auto" w:fill="E490C8"/>
          </w:tcPr>
          <w:p w14:paraId="6F162B9E" w14:textId="15B98BA2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 xml:space="preserve">Description of child’s needs </w:t>
            </w:r>
          </w:p>
          <w:p w14:paraId="409439CB" w14:textId="77777777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6469" w:type="dxa"/>
          </w:tcPr>
          <w:p w14:paraId="117A0215" w14:textId="77777777" w:rsidR="00C60CC4" w:rsidRPr="0056513C" w:rsidRDefault="00C60CC4" w:rsidP="0080142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B150BCF" w14:textId="6C333B7E" w:rsidR="00C60CC4" w:rsidRPr="0056513C" w:rsidRDefault="00C60CC4" w:rsidP="001D1280">
      <w:pPr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56513C" w:rsidRPr="0056513C" w14:paraId="02E0034B" w14:textId="2CF7671C" w:rsidTr="00801426">
        <w:trPr>
          <w:trHeight w:val="755"/>
        </w:trPr>
        <w:tc>
          <w:tcPr>
            <w:tcW w:w="2500" w:type="pct"/>
            <w:shd w:val="clear" w:color="auto" w:fill="E490C8"/>
            <w:hideMark/>
          </w:tcPr>
          <w:p w14:paraId="25171DD4" w14:textId="58CEEDD8" w:rsidR="0056513C" w:rsidRPr="0056513C" w:rsidRDefault="0056513C" w:rsidP="00801426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56513C">
              <w:rPr>
                <w:rFonts w:ascii="Arial" w:hAnsi="Arial" w:cs="Arial"/>
                <w:b/>
                <w:color w:val="000000" w:themeColor="text1"/>
              </w:rPr>
              <w:t>Medical interventions needed in every session: please state the type of intervention, frequency and duration</w:t>
            </w:r>
          </w:p>
        </w:tc>
        <w:tc>
          <w:tcPr>
            <w:tcW w:w="2500" w:type="pct"/>
          </w:tcPr>
          <w:p w14:paraId="2A3B5A77" w14:textId="604DCF2E" w:rsidR="0056513C" w:rsidRPr="00801426" w:rsidRDefault="0056513C" w:rsidP="00801426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801426">
              <w:rPr>
                <w:rFonts w:ascii="Arial" w:hAnsi="Arial" w:cs="Arial"/>
                <w:b/>
                <w:color w:val="000000" w:themeColor="text1"/>
              </w:rPr>
              <w:t>Please comment if required</w:t>
            </w:r>
          </w:p>
        </w:tc>
      </w:tr>
      <w:tr w:rsidR="0056513C" w:rsidRPr="0056513C" w14:paraId="626BAC2E" w14:textId="420A5109" w:rsidTr="00801426">
        <w:tc>
          <w:tcPr>
            <w:tcW w:w="2500" w:type="pct"/>
            <w:shd w:val="clear" w:color="auto" w:fill="E490C8"/>
            <w:hideMark/>
          </w:tcPr>
          <w:p w14:paraId="66EB0D57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bookmarkStart w:id="3" w:name="_Hlk201590397"/>
            <w:r w:rsidRPr="0056513C">
              <w:rPr>
                <w:rFonts w:ascii="Arial" w:hAnsi="Arial" w:cs="Arial"/>
                <w:color w:val="000000" w:themeColor="text1"/>
              </w:rPr>
              <w:t>Training needed from medical professionals before admission (such as community nurse or Abbots Nurse)</w:t>
            </w:r>
          </w:p>
        </w:tc>
        <w:tc>
          <w:tcPr>
            <w:tcW w:w="2500" w:type="pct"/>
          </w:tcPr>
          <w:p w14:paraId="20D39CE4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513C" w:rsidRPr="0056513C" w14:paraId="7B15E1B7" w14:textId="71368967" w:rsidTr="00801426">
        <w:tc>
          <w:tcPr>
            <w:tcW w:w="2500" w:type="pct"/>
            <w:shd w:val="clear" w:color="auto" w:fill="E490C8"/>
            <w:hideMark/>
          </w:tcPr>
          <w:p w14:paraId="57B94EEE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6513C">
              <w:rPr>
                <w:rFonts w:ascii="Arial" w:hAnsi="Arial" w:cs="Arial"/>
                <w:color w:val="000000" w:themeColor="text1"/>
              </w:rPr>
              <w:t>Physical/medical needs that require specialist equipment</w:t>
            </w:r>
          </w:p>
        </w:tc>
        <w:tc>
          <w:tcPr>
            <w:tcW w:w="2500" w:type="pct"/>
          </w:tcPr>
          <w:p w14:paraId="5442258F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513C" w:rsidRPr="0056513C" w14:paraId="21D5BF95" w14:textId="08A7C395" w:rsidTr="00801426">
        <w:tc>
          <w:tcPr>
            <w:tcW w:w="2500" w:type="pct"/>
            <w:shd w:val="clear" w:color="auto" w:fill="E490C8"/>
            <w:hideMark/>
          </w:tcPr>
          <w:p w14:paraId="118120D8" w14:textId="636DA080" w:rsidR="0056513C" w:rsidRPr="0056513C" w:rsidRDefault="0056513C" w:rsidP="0080142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6513C">
              <w:rPr>
                <w:rFonts w:ascii="Arial" w:hAnsi="Arial" w:cs="Arial"/>
                <w:color w:val="000000" w:themeColor="text1"/>
              </w:rPr>
              <w:t>Need adult support for moving/position changes and personal care including feeding, changing and drinking</w:t>
            </w:r>
            <w:r w:rsidR="00235034">
              <w:rPr>
                <w:rFonts w:ascii="Arial" w:hAnsi="Arial" w:cs="Arial"/>
                <w:color w:val="000000" w:themeColor="text1"/>
              </w:rPr>
              <w:t xml:space="preserve"> (significantly above what is expected for children of this age)</w:t>
            </w:r>
          </w:p>
        </w:tc>
        <w:tc>
          <w:tcPr>
            <w:tcW w:w="2500" w:type="pct"/>
          </w:tcPr>
          <w:p w14:paraId="2706DC6F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513C" w:rsidRPr="0056513C" w14:paraId="0E9A35FC" w14:textId="4D4355BB" w:rsidTr="00801426">
        <w:tc>
          <w:tcPr>
            <w:tcW w:w="2500" w:type="pct"/>
            <w:shd w:val="clear" w:color="auto" w:fill="E490C8"/>
            <w:hideMark/>
          </w:tcPr>
          <w:p w14:paraId="20238B0D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6513C">
              <w:rPr>
                <w:rFonts w:ascii="Arial" w:hAnsi="Arial" w:cs="Arial"/>
                <w:color w:val="000000" w:themeColor="text1"/>
              </w:rPr>
              <w:t>Has a therapy programme devised provided by a medical professional that has to be delivered in every session</w:t>
            </w:r>
          </w:p>
        </w:tc>
        <w:tc>
          <w:tcPr>
            <w:tcW w:w="2500" w:type="pct"/>
          </w:tcPr>
          <w:p w14:paraId="2B3CC4BF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513C" w:rsidRPr="0056513C" w14:paraId="57FC106D" w14:textId="555496BF" w:rsidTr="00801426">
        <w:tc>
          <w:tcPr>
            <w:tcW w:w="2500" w:type="pct"/>
            <w:shd w:val="clear" w:color="auto" w:fill="E490C8"/>
            <w:hideMark/>
          </w:tcPr>
          <w:p w14:paraId="4D15CA3B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6513C">
              <w:rPr>
                <w:rFonts w:ascii="Arial" w:hAnsi="Arial" w:cs="Arial"/>
                <w:color w:val="000000" w:themeColor="text1"/>
              </w:rPr>
              <w:t xml:space="preserve">Need for frequent monitoring of medical condition </w:t>
            </w:r>
          </w:p>
        </w:tc>
        <w:tc>
          <w:tcPr>
            <w:tcW w:w="2500" w:type="pct"/>
          </w:tcPr>
          <w:p w14:paraId="2928028B" w14:textId="77777777" w:rsidR="0056513C" w:rsidRPr="0056513C" w:rsidRDefault="0056513C" w:rsidP="00801426">
            <w:pPr>
              <w:spacing w:before="120" w:after="120"/>
              <w:rPr>
                <w:rFonts w:ascii="Arial" w:hAnsi="Arial" w:cs="Arial"/>
              </w:rPr>
            </w:pPr>
          </w:p>
        </w:tc>
      </w:tr>
      <w:bookmarkEnd w:id="3"/>
    </w:tbl>
    <w:p w14:paraId="047E4524" w14:textId="7B2F2CFF" w:rsidR="0056513C" w:rsidRPr="0056513C" w:rsidRDefault="0056513C" w:rsidP="001D1280">
      <w:pPr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22B2C" w14:paraId="759E0AE6" w14:textId="77777777" w:rsidTr="00801426">
        <w:tc>
          <w:tcPr>
            <w:tcW w:w="5000" w:type="pct"/>
            <w:shd w:val="clear" w:color="auto" w:fill="E490C8"/>
          </w:tcPr>
          <w:p w14:paraId="7D95C470" w14:textId="71615206" w:rsidR="00022B2C" w:rsidRDefault="00022B2C" w:rsidP="0080142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any other interventions required in each session</w:t>
            </w:r>
          </w:p>
        </w:tc>
      </w:tr>
      <w:tr w:rsidR="00022B2C" w14:paraId="02258944" w14:textId="77777777" w:rsidTr="00801426">
        <w:trPr>
          <w:trHeight w:val="1392"/>
        </w:trPr>
        <w:tc>
          <w:tcPr>
            <w:tcW w:w="5000" w:type="pct"/>
          </w:tcPr>
          <w:p w14:paraId="4B151077" w14:textId="5B65AAB6" w:rsidR="00022B2C" w:rsidRDefault="00022B2C" w:rsidP="0080142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417EF3A6" w14:textId="77777777" w:rsidR="00022B2C" w:rsidRDefault="00022B2C" w:rsidP="00EE5F45">
      <w:pPr>
        <w:spacing w:after="0"/>
        <w:rPr>
          <w:rFonts w:ascii="Arial" w:hAnsi="Arial" w:cs="Arial"/>
          <w:b/>
        </w:rPr>
      </w:pPr>
    </w:p>
    <w:p w14:paraId="3407C5DB" w14:textId="77777777" w:rsidR="002F4A2E" w:rsidRPr="00C60CC4" w:rsidRDefault="001D1280" w:rsidP="00801426">
      <w:pPr>
        <w:spacing w:before="120" w:after="12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Developmental levels</w:t>
      </w:r>
      <w:r w:rsidR="002F4A2E">
        <w:rPr>
          <w:rFonts w:ascii="Arial" w:hAnsi="Arial" w:cs="Arial"/>
          <w:b/>
        </w:rPr>
        <w:t xml:space="preserve"> (Stoke Speaks Out Child Development Tool)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508"/>
        <w:gridCol w:w="2254"/>
        <w:gridCol w:w="2254"/>
      </w:tblGrid>
      <w:tr w:rsidR="000C4B85" w:rsidRPr="0056513C" w14:paraId="1C34F0ED" w14:textId="77777777" w:rsidTr="00801426">
        <w:tc>
          <w:tcPr>
            <w:tcW w:w="2500" w:type="pct"/>
            <w:shd w:val="clear" w:color="auto" w:fill="E490C8"/>
          </w:tcPr>
          <w:p w14:paraId="5D367DB2" w14:textId="77777777" w:rsidR="000C4B85" w:rsidRPr="0056513C" w:rsidRDefault="000C4B85" w:rsidP="0080142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bookmarkStart w:id="4" w:name="_Hlk199408626"/>
          </w:p>
        </w:tc>
        <w:tc>
          <w:tcPr>
            <w:tcW w:w="1250" w:type="pct"/>
            <w:shd w:val="clear" w:color="auto" w:fill="E490C8"/>
          </w:tcPr>
          <w:p w14:paraId="0E80EEFB" w14:textId="77777777" w:rsidR="000C4B85" w:rsidRPr="0056513C" w:rsidRDefault="000C4B85" w:rsidP="0080142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1250" w:type="pct"/>
            <w:shd w:val="clear" w:color="auto" w:fill="E490C8"/>
          </w:tcPr>
          <w:p w14:paraId="035CDA72" w14:textId="77777777" w:rsidR="000C4B85" w:rsidRPr="0056513C" w:rsidRDefault="000C4B85" w:rsidP="0080142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0C4B85" w:rsidRPr="0056513C" w14:paraId="3576FAD7" w14:textId="77777777" w:rsidTr="00801426">
        <w:tc>
          <w:tcPr>
            <w:tcW w:w="2500" w:type="pct"/>
            <w:shd w:val="clear" w:color="auto" w:fill="E490C8"/>
          </w:tcPr>
          <w:p w14:paraId="360B7FB4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1250" w:type="pct"/>
          </w:tcPr>
          <w:p w14:paraId="722EDA6E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0A7E9717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C4B85" w:rsidRPr="0056513C" w14:paraId="12AE6213" w14:textId="77777777" w:rsidTr="00801426">
        <w:tc>
          <w:tcPr>
            <w:tcW w:w="2500" w:type="pct"/>
            <w:shd w:val="clear" w:color="auto" w:fill="E490C8"/>
          </w:tcPr>
          <w:p w14:paraId="3081C766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lastRenderedPageBreak/>
              <w:t>Speaking</w:t>
            </w:r>
          </w:p>
        </w:tc>
        <w:tc>
          <w:tcPr>
            <w:tcW w:w="1250" w:type="pct"/>
          </w:tcPr>
          <w:p w14:paraId="7DCB5DDB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7DDC9789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C4B85" w:rsidRPr="0056513C" w14:paraId="71E782C1" w14:textId="77777777" w:rsidTr="00801426">
        <w:tc>
          <w:tcPr>
            <w:tcW w:w="2500" w:type="pct"/>
            <w:shd w:val="clear" w:color="auto" w:fill="E490C8"/>
          </w:tcPr>
          <w:p w14:paraId="46F53DC1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1250" w:type="pct"/>
          </w:tcPr>
          <w:p w14:paraId="494F008F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76D559EB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C4B85" w:rsidRPr="0056513C" w14:paraId="75C56C42" w14:textId="77777777" w:rsidTr="00801426">
        <w:tc>
          <w:tcPr>
            <w:tcW w:w="2500" w:type="pct"/>
            <w:shd w:val="clear" w:color="auto" w:fill="E490C8"/>
          </w:tcPr>
          <w:p w14:paraId="59902604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1250" w:type="pct"/>
          </w:tcPr>
          <w:p w14:paraId="0A0F43B2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06A4A7C9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C4B85" w:rsidRPr="0056513C" w14:paraId="1EEC5D84" w14:textId="77777777" w:rsidTr="00801426">
        <w:tc>
          <w:tcPr>
            <w:tcW w:w="2500" w:type="pct"/>
            <w:shd w:val="clear" w:color="auto" w:fill="E490C8"/>
          </w:tcPr>
          <w:p w14:paraId="31D7208E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1250" w:type="pct"/>
          </w:tcPr>
          <w:p w14:paraId="2508B5BD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5A30D871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C4B85" w:rsidRPr="0056513C" w14:paraId="3FD543BE" w14:textId="77777777" w:rsidTr="00801426">
        <w:tc>
          <w:tcPr>
            <w:tcW w:w="2500" w:type="pct"/>
            <w:shd w:val="clear" w:color="auto" w:fill="E490C8"/>
          </w:tcPr>
          <w:p w14:paraId="6CCC4B18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1250" w:type="pct"/>
          </w:tcPr>
          <w:p w14:paraId="7469D61F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1B484D96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C4B85" w:rsidRPr="0056513C" w14:paraId="0C4CD4BC" w14:textId="77777777" w:rsidTr="00801426">
        <w:tc>
          <w:tcPr>
            <w:tcW w:w="2500" w:type="pct"/>
            <w:shd w:val="clear" w:color="auto" w:fill="E490C8"/>
          </w:tcPr>
          <w:p w14:paraId="7394981A" w14:textId="77777777" w:rsidR="000C4B85" w:rsidRPr="0056513C" w:rsidRDefault="000C4B85" w:rsidP="0080142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56513C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1250" w:type="pct"/>
          </w:tcPr>
          <w:p w14:paraId="269C139C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50" w:type="pct"/>
          </w:tcPr>
          <w:p w14:paraId="4CA90C61" w14:textId="77777777" w:rsidR="000C4B85" w:rsidRPr="0056513C" w:rsidRDefault="000C4B85" w:rsidP="008014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25FA7C5" w14:textId="77777777" w:rsidR="002F4A2E" w:rsidRDefault="002F4A2E">
      <w:pPr>
        <w:spacing w:after="160" w:line="259" w:lineRule="auto"/>
        <w:rPr>
          <w:rFonts w:ascii="Arial" w:hAnsi="Arial" w:cs="Arial"/>
          <w:b/>
        </w:rPr>
      </w:pPr>
      <w:bookmarkStart w:id="5" w:name="_Hlk199415701"/>
      <w:bookmarkEnd w:id="4"/>
      <w:r>
        <w:rPr>
          <w:rFonts w:ascii="Arial" w:hAnsi="Arial" w:cs="Arial"/>
          <w:b/>
        </w:rPr>
        <w:br w:type="page"/>
      </w:r>
    </w:p>
    <w:p w14:paraId="49B812B2" w14:textId="2AD0ABE8" w:rsidR="00022B2C" w:rsidRPr="0056513C" w:rsidRDefault="00022B2C" w:rsidP="00D8147A">
      <w:pPr>
        <w:spacing w:before="240" w:after="24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lastRenderedPageBreak/>
        <w:t>SECTI</w:t>
      </w:r>
      <w:r>
        <w:rPr>
          <w:rFonts w:ascii="Arial" w:hAnsi="Arial" w:cs="Arial"/>
          <w:b/>
        </w:rPr>
        <w:t>ON 3:</w:t>
      </w:r>
      <w:r w:rsidRPr="0056513C">
        <w:rPr>
          <w:rFonts w:ascii="Arial" w:hAnsi="Arial" w:cs="Arial"/>
          <w:b/>
        </w:rPr>
        <w:t xml:space="preserve"> Please show how you are planning to use the additional funding. </w:t>
      </w:r>
    </w:p>
    <w:bookmarkEnd w:id="5"/>
    <w:p w14:paraId="35B219A5" w14:textId="77777777" w:rsidR="00022B2C" w:rsidRPr="0056513C" w:rsidRDefault="00022B2C" w:rsidP="00D8147A">
      <w:pPr>
        <w:spacing w:before="120" w:after="120"/>
        <w:ind w:right="-33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(see SENIF guidance document for examples)</w:t>
      </w:r>
    </w:p>
    <w:p w14:paraId="0C8EA6C3" w14:textId="77777777" w:rsidR="00022B2C" w:rsidRPr="0056513C" w:rsidRDefault="00022B2C" w:rsidP="00801426">
      <w:pPr>
        <w:spacing w:before="120" w:after="120"/>
        <w:ind w:right="95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SENIF funding should be focused on developing independence and improving long term outcomes. Insufficient evidence in this box could result in funding not being granted.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3"/>
        <w:gridCol w:w="1377"/>
        <w:gridCol w:w="4036"/>
      </w:tblGrid>
      <w:tr w:rsidR="00022B2C" w:rsidRPr="0056513C" w14:paraId="50BDDB04" w14:textId="77777777" w:rsidTr="00801426">
        <w:tc>
          <w:tcPr>
            <w:tcW w:w="1927" w:type="pct"/>
            <w:shd w:val="clear" w:color="auto" w:fill="E490C8"/>
          </w:tcPr>
          <w:p w14:paraId="57A035D2" w14:textId="77777777" w:rsidR="00022B2C" w:rsidRPr="0056513C" w:rsidRDefault="00022B2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Strategy/Intervention/Resources</w:t>
            </w:r>
          </w:p>
        </w:tc>
        <w:tc>
          <w:tcPr>
            <w:tcW w:w="799" w:type="pct"/>
            <w:shd w:val="clear" w:color="auto" w:fill="E490C8"/>
          </w:tcPr>
          <w:p w14:paraId="383D8EDC" w14:textId="77777777" w:rsidR="00022B2C" w:rsidRPr="0056513C" w:rsidRDefault="00022B2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Costs</w:t>
            </w:r>
          </w:p>
        </w:tc>
        <w:tc>
          <w:tcPr>
            <w:tcW w:w="2274" w:type="pct"/>
            <w:shd w:val="clear" w:color="auto" w:fill="E490C8"/>
          </w:tcPr>
          <w:p w14:paraId="2C9E5209" w14:textId="77777777" w:rsidR="00022B2C" w:rsidRPr="0056513C" w:rsidRDefault="00022B2C" w:rsidP="00D8147A">
            <w:pPr>
              <w:spacing w:before="120" w:after="120"/>
              <w:rPr>
                <w:rFonts w:ascii="Arial" w:hAnsi="Arial" w:cs="Arial"/>
                <w:b/>
              </w:rPr>
            </w:pPr>
            <w:r w:rsidRPr="0056513C">
              <w:rPr>
                <w:rFonts w:ascii="Arial" w:hAnsi="Arial" w:cs="Arial"/>
                <w:b/>
              </w:rPr>
              <w:t>Intended outcomes – please give real life examples</w:t>
            </w:r>
          </w:p>
        </w:tc>
      </w:tr>
      <w:tr w:rsidR="00022B2C" w:rsidRPr="0056513C" w14:paraId="05E76DAB" w14:textId="77777777" w:rsidTr="00801426">
        <w:tc>
          <w:tcPr>
            <w:tcW w:w="1927" w:type="pct"/>
          </w:tcPr>
          <w:p w14:paraId="1E8807B0" w14:textId="77777777" w:rsidR="00022B2C" w:rsidRPr="0056513C" w:rsidRDefault="00022B2C" w:rsidP="00D8147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639BBF9B" w14:textId="77777777" w:rsidR="00022B2C" w:rsidRPr="0056513C" w:rsidRDefault="00022B2C" w:rsidP="00D8147A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691280E3" w14:textId="77777777" w:rsidR="00022B2C" w:rsidRPr="0056513C" w:rsidRDefault="00022B2C" w:rsidP="00D8147A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022B2C" w:rsidRPr="0056513C" w14:paraId="18B62519" w14:textId="77777777" w:rsidTr="00801426">
        <w:tc>
          <w:tcPr>
            <w:tcW w:w="1927" w:type="pct"/>
          </w:tcPr>
          <w:p w14:paraId="1A66ED80" w14:textId="77777777" w:rsidR="00022B2C" w:rsidRPr="0056513C" w:rsidRDefault="00022B2C" w:rsidP="00D8147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9B1F9B3" w14:textId="77777777" w:rsidR="00022B2C" w:rsidRPr="0056513C" w:rsidRDefault="00022B2C" w:rsidP="00D8147A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3BC53CB1" w14:textId="77777777" w:rsidR="00022B2C" w:rsidRPr="0056513C" w:rsidRDefault="00022B2C" w:rsidP="00D8147A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  <w:tr w:rsidR="00022B2C" w:rsidRPr="0056513C" w14:paraId="2041BF68" w14:textId="77777777" w:rsidTr="00801426">
        <w:tc>
          <w:tcPr>
            <w:tcW w:w="1927" w:type="pct"/>
          </w:tcPr>
          <w:p w14:paraId="1EB9FEE9" w14:textId="77777777" w:rsidR="00022B2C" w:rsidRPr="0056513C" w:rsidRDefault="00022B2C" w:rsidP="00D8147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6074E76A" w14:textId="77777777" w:rsidR="00022B2C" w:rsidRPr="0056513C" w:rsidRDefault="00022B2C" w:rsidP="00D8147A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  <w:tc>
          <w:tcPr>
            <w:tcW w:w="2274" w:type="pct"/>
          </w:tcPr>
          <w:p w14:paraId="7FDEC53D" w14:textId="77777777" w:rsidR="00022B2C" w:rsidRPr="0056513C" w:rsidRDefault="00022B2C" w:rsidP="00D8147A">
            <w:pPr>
              <w:spacing w:before="120" w:after="120"/>
              <w:ind w:left="144"/>
              <w:rPr>
                <w:rFonts w:ascii="Arial" w:hAnsi="Arial" w:cs="Arial"/>
              </w:rPr>
            </w:pPr>
          </w:p>
        </w:tc>
      </w:tr>
    </w:tbl>
    <w:p w14:paraId="42BA0F9C" w14:textId="77777777" w:rsidR="00796896" w:rsidRDefault="00796896" w:rsidP="00D8147A">
      <w:pPr>
        <w:spacing w:before="240" w:after="240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>SECTI</w:t>
      </w:r>
      <w:r>
        <w:rPr>
          <w:rFonts w:ascii="Arial" w:hAnsi="Arial" w:cs="Arial"/>
          <w:b/>
        </w:rPr>
        <w:t>ON 4:</w:t>
      </w:r>
      <w:r w:rsidRPr="0056513C">
        <w:rPr>
          <w:rFonts w:ascii="Arial" w:hAnsi="Arial" w:cs="Arial"/>
          <w:b/>
        </w:rPr>
        <w:t xml:space="preserve"> Please </w:t>
      </w:r>
      <w:r>
        <w:rPr>
          <w:rFonts w:ascii="Arial" w:hAnsi="Arial" w:cs="Arial"/>
          <w:b/>
        </w:rPr>
        <w:t>provide the names of professionals involved with the child and a copy of their Health Care Plan and any advice provided by their medical professionals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2685"/>
        <w:gridCol w:w="2508"/>
      </w:tblGrid>
      <w:tr w:rsidR="00796896" w14:paraId="50373D52" w14:textId="6771BF75" w:rsidTr="00801426">
        <w:tc>
          <w:tcPr>
            <w:tcW w:w="2120" w:type="pct"/>
            <w:shd w:val="clear" w:color="auto" w:fill="E490C8"/>
          </w:tcPr>
          <w:p w14:paraId="22D32F77" w14:textId="6305E6DF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professional</w:t>
            </w:r>
          </w:p>
        </w:tc>
        <w:tc>
          <w:tcPr>
            <w:tcW w:w="1489" w:type="pct"/>
            <w:shd w:val="clear" w:color="auto" w:fill="E490C8"/>
          </w:tcPr>
          <w:p w14:paraId="1AD09D82" w14:textId="3F3D9D82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392" w:type="pct"/>
            <w:shd w:val="clear" w:color="auto" w:fill="E490C8"/>
          </w:tcPr>
          <w:p w14:paraId="11CAD1DC" w14:textId="65DB01AC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provided</w:t>
            </w:r>
          </w:p>
        </w:tc>
      </w:tr>
      <w:tr w:rsidR="00796896" w14:paraId="5B7D7152" w14:textId="2CE19D0B" w:rsidTr="00801426">
        <w:tc>
          <w:tcPr>
            <w:tcW w:w="2120" w:type="pct"/>
          </w:tcPr>
          <w:p w14:paraId="72385C5C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489" w:type="pct"/>
          </w:tcPr>
          <w:p w14:paraId="773C3300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392" w:type="pct"/>
          </w:tcPr>
          <w:p w14:paraId="66528AB5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</w:tr>
      <w:tr w:rsidR="00796896" w14:paraId="3C586E73" w14:textId="07A0282F" w:rsidTr="00801426">
        <w:tc>
          <w:tcPr>
            <w:tcW w:w="2120" w:type="pct"/>
          </w:tcPr>
          <w:p w14:paraId="76714D66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489" w:type="pct"/>
          </w:tcPr>
          <w:p w14:paraId="73B3307F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392" w:type="pct"/>
          </w:tcPr>
          <w:p w14:paraId="2632522A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</w:tr>
      <w:tr w:rsidR="00796896" w14:paraId="208D9C6D" w14:textId="7386ECD9" w:rsidTr="00801426">
        <w:tc>
          <w:tcPr>
            <w:tcW w:w="2120" w:type="pct"/>
          </w:tcPr>
          <w:p w14:paraId="2792046D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489" w:type="pct"/>
          </w:tcPr>
          <w:p w14:paraId="27C08A7D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392" w:type="pct"/>
          </w:tcPr>
          <w:p w14:paraId="1A3927A3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</w:tr>
      <w:tr w:rsidR="00796896" w14:paraId="1D23A756" w14:textId="1DB253C9" w:rsidTr="00801426">
        <w:tc>
          <w:tcPr>
            <w:tcW w:w="2120" w:type="pct"/>
          </w:tcPr>
          <w:p w14:paraId="73B6D238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489" w:type="pct"/>
          </w:tcPr>
          <w:p w14:paraId="47AB9944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392" w:type="pct"/>
          </w:tcPr>
          <w:p w14:paraId="5D450901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</w:tr>
      <w:tr w:rsidR="00796896" w14:paraId="1715867B" w14:textId="3C77540A" w:rsidTr="00801426">
        <w:tc>
          <w:tcPr>
            <w:tcW w:w="2120" w:type="pct"/>
          </w:tcPr>
          <w:p w14:paraId="7BD75BB7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489" w:type="pct"/>
          </w:tcPr>
          <w:p w14:paraId="0FE674A5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1392" w:type="pct"/>
          </w:tcPr>
          <w:p w14:paraId="48DFD3F5" w14:textId="77777777" w:rsidR="00796896" w:rsidRDefault="00796896" w:rsidP="00D8147A">
            <w:pPr>
              <w:spacing w:before="120" w:after="120"/>
              <w:ind w:right="-329"/>
              <w:rPr>
                <w:rFonts w:ascii="Arial" w:hAnsi="Arial" w:cs="Arial"/>
                <w:b/>
              </w:rPr>
            </w:pPr>
          </w:p>
        </w:tc>
      </w:tr>
    </w:tbl>
    <w:p w14:paraId="1558B135" w14:textId="77180566" w:rsidR="00022B2C" w:rsidRPr="0056513C" w:rsidRDefault="00022B2C" w:rsidP="00022B2C">
      <w:pPr>
        <w:rPr>
          <w:rFonts w:ascii="Arial" w:hAnsi="Arial" w:cs="Arial"/>
        </w:rPr>
        <w:sectPr w:rsidR="00022B2C" w:rsidRPr="0056513C" w:rsidSect="00D8147A">
          <w:pgSz w:w="11906" w:h="16838"/>
          <w:pgMar w:top="568" w:right="1440" w:bottom="851" w:left="1440" w:header="709" w:footer="709" w:gutter="0"/>
          <w:cols w:space="708"/>
          <w:docGrid w:linePitch="360"/>
        </w:sectPr>
      </w:pPr>
      <w:r w:rsidRPr="0056513C">
        <w:rPr>
          <w:rFonts w:ascii="Arial" w:hAnsi="Arial" w:cs="Arial"/>
        </w:rPr>
        <w:br w:type="page"/>
      </w:r>
    </w:p>
    <w:p w14:paraId="332E7892" w14:textId="1CDD690A" w:rsidR="00796896" w:rsidRPr="0056513C" w:rsidRDefault="00796896" w:rsidP="00801426">
      <w:pPr>
        <w:pStyle w:val="NormalWeb"/>
        <w:spacing w:before="240" w:beforeAutospacing="0" w:after="24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6513C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56513C">
        <w:rPr>
          <w:rFonts w:ascii="Arial" w:hAnsi="Arial" w:cs="Arial"/>
          <w:b/>
          <w:color w:val="000000"/>
          <w:sz w:val="22"/>
          <w:szCs w:val="22"/>
        </w:rPr>
        <w:t>: Parental consent</w:t>
      </w:r>
    </w:p>
    <w:p w14:paraId="18D445FE" w14:textId="5F8C92EE" w:rsidR="00796896" w:rsidRPr="0056513C" w:rsidRDefault="00796896" w:rsidP="00801426">
      <w:pPr>
        <w:spacing w:before="120" w:after="120" w:line="259" w:lineRule="auto"/>
        <w:jc w:val="both"/>
        <w:rPr>
          <w:rFonts w:ascii="Arial" w:hAnsi="Arial" w:cs="Arial"/>
        </w:rPr>
      </w:pPr>
      <w:r w:rsidRPr="0056513C">
        <w:rPr>
          <w:rFonts w:ascii="Arial" w:hAnsi="Arial" w:cs="Arial"/>
        </w:rPr>
        <w:t>In line with the SEND Code of Practice (2014), settings must work in partnership with parents</w:t>
      </w:r>
      <w:r w:rsidR="00485B3B">
        <w:rPr>
          <w:rFonts w:ascii="Arial" w:hAnsi="Arial" w:cs="Arial"/>
        </w:rPr>
        <w:t>/carers</w:t>
      </w:r>
      <w:r w:rsidRPr="0056513C">
        <w:rPr>
          <w:rFonts w:ascii="Arial" w:hAnsi="Arial" w:cs="Arial"/>
        </w:rPr>
        <w:t xml:space="preserve"> to establish the support their child needs. Parents</w:t>
      </w:r>
      <w:r w:rsidR="00485B3B">
        <w:rPr>
          <w:rFonts w:ascii="Arial" w:hAnsi="Arial" w:cs="Arial"/>
        </w:rPr>
        <w:t>/Carers</w:t>
      </w:r>
      <w:r w:rsidRPr="0056513C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228DE9A8" w14:textId="0C5713AC" w:rsidR="00796896" w:rsidRDefault="00796896" w:rsidP="00801426">
      <w:pPr>
        <w:spacing w:before="120" w:after="120"/>
        <w:rPr>
          <w:rFonts w:ascii="Arial" w:hAnsi="Arial" w:cs="Arial"/>
        </w:rPr>
      </w:pPr>
      <w:r w:rsidRPr="0056513C"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039A60E4" w14:textId="700770E1" w:rsidR="002F4A2E" w:rsidRPr="002F4A2E" w:rsidRDefault="002F4A2E" w:rsidP="0080142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0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6896" w:rsidRPr="0056513C" w14:paraId="4393CBEC" w14:textId="77777777" w:rsidTr="00A7082A">
        <w:trPr>
          <w:trHeight w:val="970"/>
        </w:trPr>
        <w:tc>
          <w:tcPr>
            <w:tcW w:w="4508" w:type="dxa"/>
            <w:shd w:val="clear" w:color="auto" w:fill="E490C8"/>
          </w:tcPr>
          <w:p w14:paraId="39499757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4508" w:type="dxa"/>
          </w:tcPr>
          <w:p w14:paraId="573FBF1E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896" w:rsidRPr="0056513C" w14:paraId="73E63A16" w14:textId="77777777" w:rsidTr="00A7082A">
        <w:trPr>
          <w:trHeight w:val="556"/>
        </w:trPr>
        <w:tc>
          <w:tcPr>
            <w:tcW w:w="4508" w:type="dxa"/>
            <w:shd w:val="clear" w:color="auto" w:fill="E490C8"/>
          </w:tcPr>
          <w:p w14:paraId="1802F766" w14:textId="1910CB62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 w:rsidR="00485B3B"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5651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4508" w:type="dxa"/>
          </w:tcPr>
          <w:p w14:paraId="44D9D5A7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896" w:rsidRPr="0056513C" w14:paraId="4C7FEEF0" w14:textId="77777777" w:rsidTr="00A7082A">
        <w:trPr>
          <w:trHeight w:val="561"/>
        </w:trPr>
        <w:tc>
          <w:tcPr>
            <w:tcW w:w="4508" w:type="dxa"/>
            <w:shd w:val="clear" w:color="auto" w:fill="E490C8"/>
          </w:tcPr>
          <w:p w14:paraId="624F56B3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4508" w:type="dxa"/>
          </w:tcPr>
          <w:p w14:paraId="18BE02D9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896" w:rsidRPr="0056513C" w14:paraId="20AD9605" w14:textId="77777777" w:rsidTr="00A7082A">
        <w:trPr>
          <w:trHeight w:val="564"/>
        </w:trPr>
        <w:tc>
          <w:tcPr>
            <w:tcW w:w="4508" w:type="dxa"/>
            <w:shd w:val="clear" w:color="auto" w:fill="E490C8"/>
          </w:tcPr>
          <w:p w14:paraId="62FE3830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4DBE82D2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610E97" w14:textId="01EE7E6F" w:rsidR="00796896" w:rsidRPr="0056513C" w:rsidRDefault="00796896" w:rsidP="0079689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56513C">
        <w:rPr>
          <w:rFonts w:ascii="Arial" w:hAnsi="Arial" w:cs="Arial"/>
          <w:b/>
          <w:color w:val="000000"/>
          <w:sz w:val="22"/>
          <w:szCs w:val="22"/>
        </w:rPr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56513C">
        <w:rPr>
          <w:rFonts w:ascii="Arial" w:hAnsi="Arial" w:cs="Arial"/>
          <w:b/>
          <w:color w:val="000000"/>
          <w:sz w:val="22"/>
          <w:szCs w:val="22"/>
        </w:rPr>
        <w:t>: Setting declaration</w:t>
      </w:r>
    </w:p>
    <w:p w14:paraId="2C79895A" w14:textId="77777777" w:rsidR="00796896" w:rsidRPr="0056513C" w:rsidRDefault="00796896" w:rsidP="00801426">
      <w:pPr>
        <w:pStyle w:val="NormalWeb"/>
        <w:numPr>
          <w:ilvl w:val="0"/>
          <w:numId w:val="7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56513C">
        <w:rPr>
          <w:rFonts w:ascii="Arial" w:hAnsi="Arial" w:cs="Arial"/>
          <w:sz w:val="22"/>
          <w:szCs w:val="22"/>
        </w:rPr>
        <w:t>I confirm that I have read the SENIF Guidance document and all information is provided on this application is true and accurate at the time of completion.</w:t>
      </w:r>
    </w:p>
    <w:p w14:paraId="4D971B02" w14:textId="23BC36E5" w:rsidR="00796896" w:rsidRPr="0056513C" w:rsidRDefault="00796896" w:rsidP="00801426">
      <w:pPr>
        <w:pStyle w:val="NormalWeb"/>
        <w:numPr>
          <w:ilvl w:val="0"/>
          <w:numId w:val="7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56513C">
        <w:rPr>
          <w:rFonts w:ascii="Arial" w:hAnsi="Arial" w:cs="Arial"/>
          <w:sz w:val="22"/>
          <w:szCs w:val="22"/>
        </w:rPr>
        <w:t>I confirm that parents</w:t>
      </w:r>
      <w:r w:rsidR="003D618F">
        <w:rPr>
          <w:rFonts w:ascii="Arial" w:hAnsi="Arial" w:cs="Arial"/>
          <w:sz w:val="22"/>
          <w:szCs w:val="22"/>
        </w:rPr>
        <w:t>/carers</w:t>
      </w:r>
      <w:r w:rsidRPr="0056513C">
        <w:rPr>
          <w:rFonts w:ascii="Arial" w:hAnsi="Arial" w:cs="Arial"/>
          <w:sz w:val="22"/>
          <w:szCs w:val="22"/>
        </w:rPr>
        <w:t xml:space="preserve"> of this child are aware of and have agreed with this application.</w:t>
      </w:r>
    </w:p>
    <w:p w14:paraId="38F40959" w14:textId="77777777" w:rsidR="00796896" w:rsidRPr="0056513C" w:rsidRDefault="00796896" w:rsidP="00801426">
      <w:pPr>
        <w:pStyle w:val="NormalWeb"/>
        <w:numPr>
          <w:ilvl w:val="0"/>
          <w:numId w:val="7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56513C">
        <w:rPr>
          <w:rFonts w:ascii="Arial" w:hAnsi="Arial" w:cs="Arial"/>
          <w:sz w:val="22"/>
          <w:szCs w:val="22"/>
        </w:rPr>
        <w:t>I confirm that my EYILS Officer agrees that this application is needed to support the children included.</w:t>
      </w:r>
    </w:p>
    <w:p w14:paraId="05176B36" w14:textId="77777777" w:rsidR="00796896" w:rsidRPr="0056513C" w:rsidRDefault="00796896" w:rsidP="00801426">
      <w:pPr>
        <w:pStyle w:val="NormalWeb"/>
        <w:numPr>
          <w:ilvl w:val="0"/>
          <w:numId w:val="7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56513C">
        <w:rPr>
          <w:rFonts w:ascii="Arial" w:hAnsi="Arial" w:cs="Arial"/>
          <w:sz w:val="22"/>
          <w:szCs w:val="22"/>
        </w:rPr>
        <w:t>I understand that SENIF is subject to scrutiny and monitoring at any time so receipts and invoices for resources or staffing must be kept.</w:t>
      </w:r>
    </w:p>
    <w:p w14:paraId="6E789BDB" w14:textId="77777777" w:rsidR="00796896" w:rsidRPr="0056513C" w:rsidRDefault="00796896" w:rsidP="00801426">
      <w:pPr>
        <w:pStyle w:val="Footer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56513C">
        <w:rPr>
          <w:rFonts w:ascii="Arial" w:hAnsi="Arial" w:cs="Arial"/>
        </w:rPr>
        <w:t>I understand that the funding awarded must be used to support the child for whom it was given as agreed.</w:t>
      </w:r>
    </w:p>
    <w:p w14:paraId="2FCB3A7E" w14:textId="40359766" w:rsidR="00796896" w:rsidRPr="00801426" w:rsidRDefault="00796896" w:rsidP="00801426">
      <w:pPr>
        <w:pStyle w:val="Footer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56513C">
        <w:rPr>
          <w:rFonts w:ascii="Arial" w:hAnsi="Arial" w:cs="Arial"/>
        </w:rPr>
        <w:t>I understand that I must inform EYILS immediately of changes to attendance patterns that will impact on this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6896" w:rsidRPr="0056513C" w14:paraId="38656500" w14:textId="77777777" w:rsidTr="00A7082A">
        <w:trPr>
          <w:trHeight w:val="979"/>
        </w:trPr>
        <w:tc>
          <w:tcPr>
            <w:tcW w:w="4508" w:type="dxa"/>
            <w:shd w:val="clear" w:color="auto" w:fill="E490C8"/>
          </w:tcPr>
          <w:p w14:paraId="228FC78C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</w:tc>
        <w:tc>
          <w:tcPr>
            <w:tcW w:w="4508" w:type="dxa"/>
          </w:tcPr>
          <w:p w14:paraId="00E6FC30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896" w:rsidRPr="0056513C" w14:paraId="2E8F3C25" w14:textId="77777777" w:rsidTr="00A7082A">
        <w:trPr>
          <w:trHeight w:val="556"/>
        </w:trPr>
        <w:tc>
          <w:tcPr>
            <w:tcW w:w="4508" w:type="dxa"/>
            <w:shd w:val="clear" w:color="auto" w:fill="E490C8"/>
          </w:tcPr>
          <w:p w14:paraId="24E0873F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4508" w:type="dxa"/>
          </w:tcPr>
          <w:p w14:paraId="54B13D73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896" w:rsidRPr="0056513C" w14:paraId="3F488DFF" w14:textId="77777777" w:rsidTr="00A7082A">
        <w:trPr>
          <w:trHeight w:val="561"/>
        </w:trPr>
        <w:tc>
          <w:tcPr>
            <w:tcW w:w="4508" w:type="dxa"/>
            <w:shd w:val="clear" w:color="auto" w:fill="E490C8"/>
          </w:tcPr>
          <w:p w14:paraId="48032956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sz w:val="22"/>
                <w:szCs w:val="22"/>
              </w:rPr>
              <w:t>Role in the setting</w:t>
            </w:r>
          </w:p>
        </w:tc>
        <w:tc>
          <w:tcPr>
            <w:tcW w:w="4508" w:type="dxa"/>
          </w:tcPr>
          <w:p w14:paraId="3C55B68A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6896" w:rsidRPr="0056513C" w14:paraId="2D19C094" w14:textId="77777777" w:rsidTr="00A7082A">
        <w:trPr>
          <w:trHeight w:val="564"/>
        </w:trPr>
        <w:tc>
          <w:tcPr>
            <w:tcW w:w="4508" w:type="dxa"/>
            <w:shd w:val="clear" w:color="auto" w:fill="E490C8"/>
          </w:tcPr>
          <w:p w14:paraId="5D7C3C83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6513C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08" w:type="dxa"/>
          </w:tcPr>
          <w:p w14:paraId="022A555F" w14:textId="77777777" w:rsidR="00796896" w:rsidRPr="0056513C" w:rsidRDefault="00796896" w:rsidP="0080142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44F32A" w14:textId="64FB00B5" w:rsidR="000C4B85" w:rsidRPr="0056513C" w:rsidRDefault="00796896" w:rsidP="00801426">
      <w:pPr>
        <w:spacing w:before="120" w:after="120"/>
        <w:jc w:val="center"/>
        <w:rPr>
          <w:rFonts w:ascii="Arial" w:hAnsi="Arial" w:cs="Arial"/>
          <w:b/>
        </w:rPr>
      </w:pPr>
      <w:r w:rsidRPr="0056513C">
        <w:rPr>
          <w:rFonts w:ascii="Arial" w:hAnsi="Arial" w:cs="Arial"/>
          <w:b/>
        </w:rPr>
        <w:t xml:space="preserve">Once completed, please email this form to the Early Years Inclusive Learning Service </w:t>
      </w:r>
      <w:hyperlink r:id="rId11" w:history="1">
        <w:r w:rsidR="002F4A2E" w:rsidRPr="00A73EA8">
          <w:rPr>
            <w:rStyle w:val="Hyperlink"/>
            <w:rFonts w:ascii="Arial" w:hAnsi="Arial" w:cs="Arial"/>
            <w:b/>
          </w:rPr>
          <w:t>eyils.sp@stoke.gov.uk</w:t>
        </w:r>
      </w:hyperlink>
      <w:r w:rsidR="002F4A2E">
        <w:rPr>
          <w:rFonts w:ascii="Arial" w:hAnsi="Arial" w:cs="Arial"/>
          <w:b/>
        </w:rPr>
        <w:t xml:space="preserve"> </w:t>
      </w:r>
    </w:p>
    <w:sectPr w:rsidR="000C4B85" w:rsidRPr="0056513C" w:rsidSect="003353A9">
      <w:footerReference w:type="default" r:id="rId12"/>
      <w:pgSz w:w="11906" w:h="16838"/>
      <w:pgMar w:top="42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4D88" w14:textId="77777777" w:rsidR="00201900" w:rsidRDefault="00201900">
      <w:pPr>
        <w:spacing w:after="0" w:line="240" w:lineRule="auto"/>
      </w:pPr>
      <w:r>
        <w:separator/>
      </w:r>
    </w:p>
  </w:endnote>
  <w:endnote w:type="continuationSeparator" w:id="0">
    <w:p w14:paraId="0AE1A956" w14:textId="77777777" w:rsidR="00201900" w:rsidRDefault="0020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36026" w14:textId="3C4476E6" w:rsidR="00303CE7" w:rsidRPr="00D0255E" w:rsidRDefault="00DB3CBA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 xml:space="preserve">Stoke-on-Trent SEN </w:t>
    </w:r>
    <w:r>
      <w:rPr>
        <w:rFonts w:ascii="Arial" w:hAnsi="Arial" w:cs="Arial"/>
        <w:sz w:val="18"/>
        <w:szCs w:val="18"/>
      </w:rPr>
      <w:t xml:space="preserve">Inclusion </w:t>
    </w:r>
    <w:r w:rsidRPr="00D0255E">
      <w:rPr>
        <w:rFonts w:ascii="Arial" w:hAnsi="Arial" w:cs="Arial"/>
        <w:sz w:val="18"/>
        <w:szCs w:val="18"/>
      </w:rPr>
      <w:t xml:space="preserve">Fund </w:t>
    </w:r>
    <w:r w:rsidR="00DC4193">
      <w:rPr>
        <w:rFonts w:ascii="Arial" w:hAnsi="Arial" w:cs="Arial"/>
        <w:sz w:val="18"/>
        <w:szCs w:val="18"/>
      </w:rPr>
      <w:t xml:space="preserve">Application </w:t>
    </w:r>
    <w:r w:rsidR="00796896">
      <w:rPr>
        <w:rFonts w:ascii="Arial" w:hAnsi="Arial" w:cs="Arial"/>
        <w:sz w:val="18"/>
        <w:szCs w:val="18"/>
      </w:rPr>
      <w:t xml:space="preserve">children 9-24 months and/or with complex medical needs </w:t>
    </w:r>
    <w:r w:rsidR="00DC4193">
      <w:rPr>
        <w:rFonts w:ascii="Arial" w:hAnsi="Arial" w:cs="Arial"/>
        <w:sz w:val="18"/>
        <w:szCs w:val="18"/>
      </w:rPr>
      <w:t xml:space="preserve">2025/26 </w:t>
    </w:r>
  </w:p>
  <w:p w14:paraId="06AC6BCD" w14:textId="77777777" w:rsidR="00303CE7" w:rsidRDefault="00303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F0C6" w14:textId="77777777" w:rsidR="00201900" w:rsidRDefault="00201900">
      <w:pPr>
        <w:spacing w:after="0" w:line="240" w:lineRule="auto"/>
      </w:pPr>
      <w:r>
        <w:separator/>
      </w:r>
    </w:p>
  </w:footnote>
  <w:footnote w:type="continuationSeparator" w:id="0">
    <w:p w14:paraId="685282EA" w14:textId="77777777" w:rsidR="00201900" w:rsidRDefault="00201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379"/>
    <w:multiLevelType w:val="hybridMultilevel"/>
    <w:tmpl w:val="31561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8049C"/>
    <w:multiLevelType w:val="hybridMultilevel"/>
    <w:tmpl w:val="F65CBF4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F7B"/>
    <w:multiLevelType w:val="hybridMultilevel"/>
    <w:tmpl w:val="77D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F2F"/>
    <w:multiLevelType w:val="hybridMultilevel"/>
    <w:tmpl w:val="3B62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22B2C"/>
    <w:rsid w:val="00050C4C"/>
    <w:rsid w:val="000C4B85"/>
    <w:rsid w:val="000D3247"/>
    <w:rsid w:val="000E0858"/>
    <w:rsid w:val="000E3B0C"/>
    <w:rsid w:val="001940E3"/>
    <w:rsid w:val="001D1280"/>
    <w:rsid w:val="001E15AF"/>
    <w:rsid w:val="00201900"/>
    <w:rsid w:val="00206874"/>
    <w:rsid w:val="00225755"/>
    <w:rsid w:val="00235034"/>
    <w:rsid w:val="00237953"/>
    <w:rsid w:val="00272FA8"/>
    <w:rsid w:val="00296C01"/>
    <w:rsid w:val="002A3099"/>
    <w:rsid w:val="002B002E"/>
    <w:rsid w:val="002C726A"/>
    <w:rsid w:val="002F4A2E"/>
    <w:rsid w:val="00303CE7"/>
    <w:rsid w:val="0031542E"/>
    <w:rsid w:val="0033405A"/>
    <w:rsid w:val="003353A9"/>
    <w:rsid w:val="00336C16"/>
    <w:rsid w:val="00362312"/>
    <w:rsid w:val="003D618F"/>
    <w:rsid w:val="00412D9B"/>
    <w:rsid w:val="00431153"/>
    <w:rsid w:val="00440079"/>
    <w:rsid w:val="00454D19"/>
    <w:rsid w:val="00480375"/>
    <w:rsid w:val="00485B3B"/>
    <w:rsid w:val="005069DD"/>
    <w:rsid w:val="0056513C"/>
    <w:rsid w:val="005A69C0"/>
    <w:rsid w:val="005B6E6E"/>
    <w:rsid w:val="005C7BEB"/>
    <w:rsid w:val="005F2F8C"/>
    <w:rsid w:val="005F690F"/>
    <w:rsid w:val="006076A8"/>
    <w:rsid w:val="00616182"/>
    <w:rsid w:val="00650C22"/>
    <w:rsid w:val="00670420"/>
    <w:rsid w:val="006876C6"/>
    <w:rsid w:val="006A4340"/>
    <w:rsid w:val="006B7625"/>
    <w:rsid w:val="00701881"/>
    <w:rsid w:val="0070609C"/>
    <w:rsid w:val="0070738D"/>
    <w:rsid w:val="00714857"/>
    <w:rsid w:val="00722EF6"/>
    <w:rsid w:val="00760AA2"/>
    <w:rsid w:val="00766D37"/>
    <w:rsid w:val="00766F9B"/>
    <w:rsid w:val="0077173F"/>
    <w:rsid w:val="00793834"/>
    <w:rsid w:val="00796896"/>
    <w:rsid w:val="007F122C"/>
    <w:rsid w:val="00801426"/>
    <w:rsid w:val="00802DFF"/>
    <w:rsid w:val="00822A03"/>
    <w:rsid w:val="00871E07"/>
    <w:rsid w:val="008D430F"/>
    <w:rsid w:val="008E220B"/>
    <w:rsid w:val="008F5FE7"/>
    <w:rsid w:val="009375F8"/>
    <w:rsid w:val="00955922"/>
    <w:rsid w:val="00986FF8"/>
    <w:rsid w:val="00990687"/>
    <w:rsid w:val="009F2843"/>
    <w:rsid w:val="00A0009F"/>
    <w:rsid w:val="00A12EC3"/>
    <w:rsid w:val="00A17686"/>
    <w:rsid w:val="00A355D4"/>
    <w:rsid w:val="00A41ED3"/>
    <w:rsid w:val="00A66E63"/>
    <w:rsid w:val="00A7082A"/>
    <w:rsid w:val="00A900D5"/>
    <w:rsid w:val="00B16235"/>
    <w:rsid w:val="00BF7C55"/>
    <w:rsid w:val="00C36E38"/>
    <w:rsid w:val="00C60CC4"/>
    <w:rsid w:val="00CA02BF"/>
    <w:rsid w:val="00CE2104"/>
    <w:rsid w:val="00CF450F"/>
    <w:rsid w:val="00D11E23"/>
    <w:rsid w:val="00D8147A"/>
    <w:rsid w:val="00D84259"/>
    <w:rsid w:val="00DB2885"/>
    <w:rsid w:val="00DB3CBA"/>
    <w:rsid w:val="00DC4193"/>
    <w:rsid w:val="00DC6ADA"/>
    <w:rsid w:val="00DD36D1"/>
    <w:rsid w:val="00E70805"/>
    <w:rsid w:val="00E7247B"/>
    <w:rsid w:val="00E935C6"/>
    <w:rsid w:val="00EB2E0D"/>
    <w:rsid w:val="00EC58A4"/>
    <w:rsid w:val="00EE1DBE"/>
    <w:rsid w:val="00EE5F45"/>
    <w:rsid w:val="00F82647"/>
    <w:rsid w:val="00FA5D59"/>
    <w:rsid w:val="00FD4675"/>
    <w:rsid w:val="00FE4584"/>
    <w:rsid w:val="00FE741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7065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yils.sp@stoke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oke.gov.uk/info/20032/our_data/157/how_we_use_your_personal_inform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92CD-E120-4934-8F5D-ADEB899E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Barrow</dc:creator>
  <cp:lastModifiedBy>Emma Walton</cp:lastModifiedBy>
  <cp:revision>2</cp:revision>
  <cp:lastPrinted>2024-03-20T10:22:00Z</cp:lastPrinted>
  <dcterms:created xsi:type="dcterms:W3CDTF">2025-07-17T13:13:00Z</dcterms:created>
  <dcterms:modified xsi:type="dcterms:W3CDTF">2025-07-17T13:13:00Z</dcterms:modified>
</cp:coreProperties>
</file>