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132" w:rsidRDefault="004A7132" w:rsidP="00B62E8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00" w:lineRule="auto"/>
        <w:jc w:val="center"/>
        <w:rPr>
          <w:rFonts w:ascii="Arial" w:hAnsi="Arial" w:cs="Arial"/>
          <w:b/>
          <w:color w:val="000000"/>
          <w:sz w:val="32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027E7CDB">
            <wp:simplePos x="0" y="0"/>
            <wp:positionH relativeFrom="column">
              <wp:posOffset>4953000</wp:posOffset>
            </wp:positionH>
            <wp:positionV relativeFrom="paragraph">
              <wp:posOffset>0</wp:posOffset>
            </wp:positionV>
            <wp:extent cx="882015" cy="776605"/>
            <wp:effectExtent l="0" t="0" r="0" b="4445"/>
            <wp:wrapTight wrapText="bothSides">
              <wp:wrapPolygon edited="0">
                <wp:start x="0" y="0"/>
                <wp:lineTo x="0" y="21194"/>
                <wp:lineTo x="20994" y="21194"/>
                <wp:lineTo x="2099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oke 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000000"/>
          <w:sz w:val="32"/>
          <w:szCs w:val="24"/>
        </w:rPr>
        <w:t>For Setting Use</w:t>
      </w:r>
    </w:p>
    <w:p w:rsidR="00B62E8A" w:rsidRPr="00B62E8A" w:rsidRDefault="00430130" w:rsidP="00B62E8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00" w:lineRule="auto"/>
        <w:jc w:val="center"/>
        <w:rPr>
          <w:rFonts w:ascii="Arial" w:hAnsi="Arial" w:cs="Arial"/>
          <w:b/>
          <w:color w:val="000000"/>
          <w:sz w:val="32"/>
          <w:szCs w:val="24"/>
        </w:rPr>
      </w:pPr>
      <w:r w:rsidRPr="00B62E8A">
        <w:rPr>
          <w:rFonts w:ascii="Arial" w:hAnsi="Arial" w:cs="Arial"/>
          <w:b/>
          <w:color w:val="000000"/>
          <w:sz w:val="32"/>
          <w:szCs w:val="24"/>
        </w:rPr>
        <w:t>Formal Consultation Response Form</w:t>
      </w:r>
      <w:r w:rsidR="00F43052">
        <w:rPr>
          <w:noProof/>
        </w:rPr>
        <w:t xml:space="preserve">                   </w:t>
      </w:r>
    </w:p>
    <w:p w:rsidR="00B62E8A" w:rsidRDefault="00430130" w:rsidP="00B62E8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00" w:lineRule="auto"/>
        <w:ind w:left="360"/>
      </w:pPr>
      <w:r>
        <w:br/>
      </w:r>
    </w:p>
    <w:p w:rsidR="00430130" w:rsidRPr="00B62E8A" w:rsidRDefault="00B62E8A" w:rsidP="00B62E8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00" w:lineRule="auto"/>
        <w:ind w:left="360"/>
        <w:rPr>
          <w:rFonts w:ascii="Arial" w:hAnsi="Arial" w:cs="Arial"/>
          <w:b/>
          <w:color w:val="000000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30130" w:rsidRDefault="00430130" w:rsidP="00430130">
      <w:pPr>
        <w:spacing w:after="0" w:line="240" w:lineRule="auto"/>
        <w:ind w:left="2880"/>
        <w:jc w:val="both"/>
      </w:pPr>
    </w:p>
    <w:p w:rsidR="00430130" w:rsidRDefault="00430130" w:rsidP="00430130">
      <w:pPr>
        <w:spacing w:after="0" w:line="240" w:lineRule="auto"/>
        <w:ind w:left="2880"/>
        <w:jc w:val="both"/>
      </w:pPr>
    </w:p>
    <w:tbl>
      <w:tblPr>
        <w:tblStyle w:val="TableGrid"/>
        <w:tblW w:w="10457" w:type="dxa"/>
        <w:tblInd w:w="-851" w:type="dxa"/>
        <w:tblLook w:val="04A0" w:firstRow="1" w:lastRow="0" w:firstColumn="1" w:lastColumn="0" w:noHBand="0" w:noVBand="1"/>
      </w:tblPr>
      <w:tblGrid>
        <w:gridCol w:w="2093"/>
        <w:gridCol w:w="4962"/>
        <w:gridCol w:w="708"/>
        <w:gridCol w:w="2694"/>
      </w:tblGrid>
      <w:tr w:rsidR="00430130" w:rsidTr="00931AF7">
        <w:trPr>
          <w:trHeight w:val="529"/>
        </w:trPr>
        <w:tc>
          <w:tcPr>
            <w:tcW w:w="2093" w:type="dxa"/>
          </w:tcPr>
          <w:p w:rsidR="00430130" w:rsidRDefault="00430130" w:rsidP="00931A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Student Name</w:t>
            </w:r>
          </w:p>
        </w:tc>
        <w:tc>
          <w:tcPr>
            <w:tcW w:w="4962" w:type="dxa"/>
            <w:vAlign w:val="center"/>
          </w:tcPr>
          <w:p w:rsidR="00430130" w:rsidRPr="002C79E9" w:rsidRDefault="00430130" w:rsidP="00931AF7">
            <w:pPr>
              <w:rPr>
                <w:sz w:val="24"/>
              </w:rPr>
            </w:pPr>
          </w:p>
        </w:tc>
        <w:tc>
          <w:tcPr>
            <w:tcW w:w="708" w:type="dxa"/>
          </w:tcPr>
          <w:p w:rsidR="00430130" w:rsidRDefault="00430130" w:rsidP="00931A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DOB</w:t>
            </w:r>
          </w:p>
        </w:tc>
        <w:tc>
          <w:tcPr>
            <w:tcW w:w="2694" w:type="dxa"/>
          </w:tcPr>
          <w:p w:rsidR="00430130" w:rsidRPr="002C79E9" w:rsidRDefault="00430130" w:rsidP="00931AF7">
            <w:pPr>
              <w:rPr>
                <w:sz w:val="24"/>
              </w:rPr>
            </w:pPr>
          </w:p>
        </w:tc>
      </w:tr>
      <w:tr w:rsidR="00430130" w:rsidTr="00931AF7">
        <w:trPr>
          <w:trHeight w:val="596"/>
        </w:trPr>
        <w:tc>
          <w:tcPr>
            <w:tcW w:w="2093" w:type="dxa"/>
          </w:tcPr>
          <w:p w:rsidR="00430130" w:rsidRDefault="00430130" w:rsidP="00931A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Primary Need</w:t>
            </w:r>
          </w:p>
        </w:tc>
        <w:tc>
          <w:tcPr>
            <w:tcW w:w="4962" w:type="dxa"/>
          </w:tcPr>
          <w:p w:rsidR="00430130" w:rsidRPr="006506C2" w:rsidRDefault="00430130" w:rsidP="0039346E">
            <w:pPr>
              <w:rPr>
                <w:sz w:val="24"/>
              </w:rPr>
            </w:pPr>
          </w:p>
        </w:tc>
        <w:tc>
          <w:tcPr>
            <w:tcW w:w="708" w:type="dxa"/>
          </w:tcPr>
          <w:p w:rsidR="00430130" w:rsidRPr="002902D8" w:rsidRDefault="00430130" w:rsidP="00931AF7">
            <w:pPr>
              <w:rPr>
                <w:b/>
                <w:sz w:val="24"/>
              </w:rPr>
            </w:pPr>
            <w:r w:rsidRPr="002902D8">
              <w:rPr>
                <w:b/>
                <w:sz w:val="24"/>
              </w:rPr>
              <w:t>NCY</w:t>
            </w:r>
          </w:p>
        </w:tc>
        <w:tc>
          <w:tcPr>
            <w:tcW w:w="2694" w:type="dxa"/>
          </w:tcPr>
          <w:p w:rsidR="00430130" w:rsidRPr="002C79E9" w:rsidRDefault="00430130" w:rsidP="00931AF7">
            <w:pPr>
              <w:rPr>
                <w:sz w:val="24"/>
              </w:rPr>
            </w:pPr>
          </w:p>
        </w:tc>
      </w:tr>
      <w:tr w:rsidR="00430130" w:rsidTr="00931AF7">
        <w:tc>
          <w:tcPr>
            <w:tcW w:w="2093" w:type="dxa"/>
          </w:tcPr>
          <w:p w:rsidR="00430130" w:rsidRDefault="00430130" w:rsidP="00931A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Consultation Response from</w:t>
            </w:r>
            <w:r w:rsidR="008032F4">
              <w:rPr>
                <w:b/>
                <w:sz w:val="24"/>
              </w:rPr>
              <w:t xml:space="preserve"> and position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8364" w:type="dxa"/>
            <w:gridSpan w:val="3"/>
          </w:tcPr>
          <w:p w:rsidR="00430130" w:rsidRPr="002C79E9" w:rsidRDefault="00B62E8A" w:rsidP="00931AF7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         </w:t>
            </w:r>
            <w:r w:rsidRPr="00B62E8A">
              <w:rPr>
                <w:b/>
                <w:sz w:val="24"/>
              </w:rPr>
              <w:t>Response Date:</w:t>
            </w:r>
          </w:p>
        </w:tc>
      </w:tr>
    </w:tbl>
    <w:p w:rsidR="00430130" w:rsidRDefault="00430130" w:rsidP="00430130">
      <w:pPr>
        <w:spacing w:after="0" w:line="240" w:lineRule="auto"/>
        <w:ind w:left="-851"/>
        <w:rPr>
          <w:b/>
          <w:sz w:val="24"/>
        </w:rPr>
      </w:pPr>
    </w:p>
    <w:tbl>
      <w:tblPr>
        <w:tblStyle w:val="TableGrid"/>
        <w:tblW w:w="10457" w:type="dxa"/>
        <w:tblInd w:w="-851" w:type="dxa"/>
        <w:tblLook w:val="04A0" w:firstRow="1" w:lastRow="0" w:firstColumn="1" w:lastColumn="0" w:noHBand="0" w:noVBand="1"/>
      </w:tblPr>
      <w:tblGrid>
        <w:gridCol w:w="7055"/>
        <w:gridCol w:w="1701"/>
        <w:gridCol w:w="1701"/>
      </w:tblGrid>
      <w:tr w:rsidR="00430130" w:rsidTr="00363999">
        <w:tc>
          <w:tcPr>
            <w:tcW w:w="7055" w:type="dxa"/>
          </w:tcPr>
          <w:p w:rsidR="00430130" w:rsidRDefault="00430130" w:rsidP="00931A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Is the School/College able to meet the child or young person’s special educational needs?</w:t>
            </w:r>
          </w:p>
        </w:tc>
        <w:tc>
          <w:tcPr>
            <w:tcW w:w="1701" w:type="dxa"/>
            <w:shd w:val="clear" w:color="auto" w:fill="C2D69B" w:themeFill="accent3" w:themeFillTint="99"/>
            <w:vAlign w:val="center"/>
          </w:tcPr>
          <w:p w:rsidR="00430130" w:rsidRPr="002902D8" w:rsidRDefault="00430130" w:rsidP="00931AF7">
            <w:pPr>
              <w:jc w:val="center"/>
              <w:rPr>
                <w:b/>
                <w:sz w:val="28"/>
              </w:rPr>
            </w:pPr>
            <w:r w:rsidRPr="002902D8">
              <w:rPr>
                <w:b/>
                <w:sz w:val="28"/>
              </w:rPr>
              <w:t>YES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430130" w:rsidRPr="002902D8" w:rsidRDefault="00430130" w:rsidP="00931AF7">
            <w:pPr>
              <w:jc w:val="center"/>
              <w:rPr>
                <w:b/>
                <w:sz w:val="28"/>
              </w:rPr>
            </w:pPr>
            <w:r w:rsidRPr="00FF2AB2">
              <w:rPr>
                <w:b/>
                <w:sz w:val="28"/>
              </w:rPr>
              <w:t>NO</w:t>
            </w:r>
          </w:p>
        </w:tc>
      </w:tr>
      <w:tr w:rsidR="00430130" w:rsidTr="00931AF7">
        <w:tc>
          <w:tcPr>
            <w:tcW w:w="7055" w:type="dxa"/>
          </w:tcPr>
          <w:p w:rsidR="00430130" w:rsidRDefault="00430130" w:rsidP="00931A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If YES, please indicate a possible start date</w:t>
            </w:r>
            <w:r w:rsidR="001C6839">
              <w:rPr>
                <w:b/>
                <w:sz w:val="24"/>
              </w:rPr>
              <w:t xml:space="preserve"> and complete </w:t>
            </w:r>
            <w:r w:rsidR="008032F4">
              <w:rPr>
                <w:b/>
                <w:sz w:val="24"/>
              </w:rPr>
              <w:t>S</w:t>
            </w:r>
            <w:r w:rsidR="001C6839">
              <w:rPr>
                <w:b/>
                <w:sz w:val="24"/>
              </w:rPr>
              <w:t xml:space="preserve">ection </w:t>
            </w:r>
            <w:r w:rsidR="008032F4">
              <w:rPr>
                <w:b/>
                <w:sz w:val="24"/>
              </w:rPr>
              <w:t xml:space="preserve">1 -3 </w:t>
            </w:r>
            <w:r w:rsidR="001C6839">
              <w:rPr>
                <w:b/>
                <w:sz w:val="24"/>
              </w:rPr>
              <w:t>below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430130" w:rsidRPr="002902D8" w:rsidRDefault="001C6839" w:rsidP="00931A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dd/mm/yy</w:t>
            </w:r>
          </w:p>
        </w:tc>
      </w:tr>
      <w:tr w:rsidR="00430130" w:rsidTr="00931AF7">
        <w:tc>
          <w:tcPr>
            <w:tcW w:w="10457" w:type="dxa"/>
            <w:gridSpan w:val="3"/>
          </w:tcPr>
          <w:p w:rsidR="0012459E" w:rsidRPr="0012459E" w:rsidRDefault="00430130" w:rsidP="00931A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If NO, please provide reasons in </w:t>
            </w:r>
            <w:r w:rsidR="001C6839">
              <w:rPr>
                <w:b/>
                <w:sz w:val="24"/>
              </w:rPr>
              <w:t>Sections 1</w:t>
            </w:r>
            <w:r w:rsidR="008032F4">
              <w:rPr>
                <w:b/>
                <w:sz w:val="24"/>
              </w:rPr>
              <w:t xml:space="preserve"> - 3</w:t>
            </w:r>
            <w:r>
              <w:rPr>
                <w:b/>
                <w:sz w:val="24"/>
              </w:rPr>
              <w:t xml:space="preserve"> below. </w:t>
            </w:r>
          </w:p>
        </w:tc>
      </w:tr>
      <w:tr w:rsidR="000A37EB" w:rsidTr="00931AF7">
        <w:tc>
          <w:tcPr>
            <w:tcW w:w="10457" w:type="dxa"/>
            <w:gridSpan w:val="3"/>
          </w:tcPr>
          <w:p w:rsidR="0012459E" w:rsidRPr="000A37EB" w:rsidRDefault="000A37EB" w:rsidP="00931AF7">
            <w:pPr>
              <w:rPr>
                <w:b/>
                <w:sz w:val="24"/>
              </w:rPr>
            </w:pPr>
            <w:r w:rsidRPr="000A37EB">
              <w:rPr>
                <w:b/>
                <w:sz w:val="24"/>
              </w:rPr>
              <w:t xml:space="preserve">Additional </w:t>
            </w:r>
            <w:r w:rsidR="008032F4">
              <w:rPr>
                <w:b/>
                <w:sz w:val="24"/>
              </w:rPr>
              <w:t>s</w:t>
            </w:r>
            <w:r w:rsidRPr="000A37EB">
              <w:rPr>
                <w:b/>
                <w:sz w:val="24"/>
              </w:rPr>
              <w:t xml:space="preserve">upporting information , if available, should be given in </w:t>
            </w:r>
            <w:r w:rsidR="008032F4">
              <w:rPr>
                <w:b/>
                <w:sz w:val="24"/>
              </w:rPr>
              <w:t>S</w:t>
            </w:r>
            <w:r w:rsidRPr="000A37EB">
              <w:rPr>
                <w:b/>
                <w:sz w:val="24"/>
              </w:rPr>
              <w:t>ection 4 below</w:t>
            </w:r>
          </w:p>
        </w:tc>
      </w:tr>
    </w:tbl>
    <w:p w:rsidR="00430130" w:rsidRDefault="00430130"/>
    <w:tbl>
      <w:tblPr>
        <w:tblStyle w:val="TableGrid"/>
        <w:tblW w:w="10598" w:type="dxa"/>
        <w:tblInd w:w="-851" w:type="dxa"/>
        <w:tblLook w:val="04A0" w:firstRow="1" w:lastRow="0" w:firstColumn="1" w:lastColumn="0" w:noHBand="0" w:noVBand="1"/>
      </w:tblPr>
      <w:tblGrid>
        <w:gridCol w:w="10598"/>
      </w:tblGrid>
      <w:tr w:rsidR="00430130" w:rsidRPr="00D523F0" w:rsidTr="00335655">
        <w:trPr>
          <w:trHeight w:val="1701"/>
        </w:trPr>
        <w:tc>
          <w:tcPr>
            <w:tcW w:w="10598" w:type="dxa"/>
            <w:shd w:val="clear" w:color="auto" w:fill="D9D9D9" w:themeFill="background1" w:themeFillShade="D9"/>
          </w:tcPr>
          <w:p w:rsidR="00430130" w:rsidRPr="00CB3E46" w:rsidRDefault="008032F4" w:rsidP="00CB3E46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SCHOOL/</w:t>
            </w:r>
            <w:r w:rsidR="00430130" w:rsidRPr="00CB3E46">
              <w:rPr>
                <w:b/>
                <w:sz w:val="24"/>
              </w:rPr>
              <w:t>SPECIAL SCHOOL/COLLEGE/S41 INSTITUTION</w:t>
            </w:r>
          </w:p>
          <w:p w:rsidR="00430130" w:rsidRDefault="00430130" w:rsidP="00931A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Please provide explicit reasons along with supporting evidence in line with the reasons specified in law </w:t>
            </w:r>
            <w:r>
              <w:rPr>
                <w:sz w:val="24"/>
              </w:rPr>
              <w:t>(see below)</w:t>
            </w:r>
            <w:r>
              <w:rPr>
                <w:b/>
                <w:sz w:val="24"/>
              </w:rPr>
              <w:t xml:space="preserve"> why the </w:t>
            </w:r>
            <w:r w:rsidR="004A7132">
              <w:rPr>
                <w:b/>
                <w:sz w:val="24"/>
              </w:rPr>
              <w:t xml:space="preserve">school, </w:t>
            </w:r>
            <w:r>
              <w:rPr>
                <w:b/>
                <w:sz w:val="24"/>
              </w:rPr>
              <w:t xml:space="preserve">special school or college/S41 Institution is </w:t>
            </w:r>
            <w:r w:rsidR="004A7132" w:rsidRPr="004A7132">
              <w:rPr>
                <w:b/>
                <w:sz w:val="24"/>
                <w:u w:val="single"/>
              </w:rPr>
              <w:t>able</w:t>
            </w:r>
            <w:r w:rsidR="004A7132">
              <w:rPr>
                <w:b/>
                <w:sz w:val="24"/>
              </w:rPr>
              <w:t xml:space="preserve"> or </w:t>
            </w:r>
            <w:r w:rsidRPr="004A7132">
              <w:rPr>
                <w:b/>
                <w:sz w:val="24"/>
                <w:u w:val="single"/>
              </w:rPr>
              <w:t>unable</w:t>
            </w:r>
            <w:r>
              <w:rPr>
                <w:b/>
                <w:sz w:val="24"/>
              </w:rPr>
              <w:t xml:space="preserve"> to offer a place:</w:t>
            </w:r>
          </w:p>
          <w:p w:rsidR="00430130" w:rsidRPr="00F75E21" w:rsidRDefault="00430130" w:rsidP="00931AF7">
            <w:pPr>
              <w:rPr>
                <w:i/>
                <w:sz w:val="24"/>
              </w:rPr>
            </w:pPr>
            <w:r w:rsidRPr="00F75E21">
              <w:rPr>
                <w:b/>
                <w:i/>
              </w:rPr>
              <w:t xml:space="preserve">NB: </w:t>
            </w:r>
            <w:r w:rsidRPr="00F75E21">
              <w:rPr>
                <w:i/>
              </w:rPr>
              <w:t xml:space="preserve">The school/college </w:t>
            </w:r>
            <w:r w:rsidRPr="00F75E21">
              <w:rPr>
                <w:b/>
                <w:i/>
              </w:rPr>
              <w:t>must</w:t>
            </w:r>
            <w:r w:rsidRPr="00F75E21">
              <w:rPr>
                <w:i/>
              </w:rPr>
              <w:t xml:space="preserve"> be named unless: (a) unsuitable for the age, ability, aptitude or SEN needs of the child or young person concerned; or (b) the attendance of the child or young person at the requested school or other institution would be incompatible with: (i) the provision of efficient education for others; or (ii) the efficient use of resources. </w:t>
            </w:r>
          </w:p>
        </w:tc>
      </w:tr>
      <w:tr w:rsidR="00430130" w:rsidRPr="00D523F0" w:rsidTr="00B62E8A">
        <w:trPr>
          <w:trHeight w:val="5018"/>
        </w:trPr>
        <w:tc>
          <w:tcPr>
            <w:tcW w:w="10598" w:type="dxa"/>
          </w:tcPr>
          <w:p w:rsidR="000A37EB" w:rsidRDefault="000A37EB" w:rsidP="001C6839">
            <w:pPr>
              <w:rPr>
                <w:sz w:val="24"/>
              </w:rPr>
            </w:pPr>
          </w:p>
          <w:p w:rsidR="00B62E8A" w:rsidRDefault="00B62E8A" w:rsidP="001C6839">
            <w:pPr>
              <w:rPr>
                <w:sz w:val="24"/>
              </w:rPr>
            </w:pPr>
          </w:p>
          <w:p w:rsidR="00B62E8A" w:rsidRDefault="00B62E8A" w:rsidP="001C6839">
            <w:pPr>
              <w:rPr>
                <w:sz w:val="24"/>
              </w:rPr>
            </w:pPr>
          </w:p>
          <w:p w:rsidR="00B62E8A" w:rsidRDefault="00B62E8A" w:rsidP="001C6839">
            <w:pPr>
              <w:rPr>
                <w:sz w:val="24"/>
              </w:rPr>
            </w:pPr>
          </w:p>
          <w:p w:rsidR="004A7132" w:rsidRDefault="004A7132" w:rsidP="001C6839">
            <w:pPr>
              <w:rPr>
                <w:sz w:val="24"/>
              </w:rPr>
            </w:pPr>
          </w:p>
          <w:p w:rsidR="004A7132" w:rsidRDefault="004A7132" w:rsidP="001C6839">
            <w:pPr>
              <w:rPr>
                <w:sz w:val="24"/>
              </w:rPr>
            </w:pPr>
          </w:p>
          <w:p w:rsidR="004A7132" w:rsidRDefault="004A7132" w:rsidP="001C6839">
            <w:pPr>
              <w:rPr>
                <w:sz w:val="24"/>
              </w:rPr>
            </w:pPr>
          </w:p>
          <w:p w:rsidR="004A7132" w:rsidRDefault="004A7132" w:rsidP="001C6839">
            <w:pPr>
              <w:rPr>
                <w:sz w:val="24"/>
              </w:rPr>
            </w:pPr>
          </w:p>
          <w:p w:rsidR="004A7132" w:rsidRDefault="004A7132" w:rsidP="001C6839">
            <w:pPr>
              <w:rPr>
                <w:sz w:val="24"/>
              </w:rPr>
            </w:pPr>
          </w:p>
          <w:p w:rsidR="004A7132" w:rsidRDefault="004A7132" w:rsidP="001C6839">
            <w:pPr>
              <w:rPr>
                <w:sz w:val="24"/>
              </w:rPr>
            </w:pPr>
          </w:p>
          <w:p w:rsidR="004A7132" w:rsidRDefault="004A7132" w:rsidP="001C6839">
            <w:pPr>
              <w:rPr>
                <w:sz w:val="24"/>
              </w:rPr>
            </w:pPr>
          </w:p>
          <w:p w:rsidR="004A7132" w:rsidRDefault="004A7132" w:rsidP="001C6839">
            <w:pPr>
              <w:rPr>
                <w:sz w:val="24"/>
              </w:rPr>
            </w:pPr>
          </w:p>
          <w:p w:rsidR="004A7132" w:rsidRDefault="004A7132" w:rsidP="001C6839">
            <w:pPr>
              <w:rPr>
                <w:sz w:val="24"/>
              </w:rPr>
            </w:pPr>
          </w:p>
          <w:p w:rsidR="004A7132" w:rsidRDefault="004A7132" w:rsidP="001C6839">
            <w:pPr>
              <w:rPr>
                <w:sz w:val="24"/>
              </w:rPr>
            </w:pPr>
          </w:p>
          <w:p w:rsidR="004A7132" w:rsidRDefault="004A7132" w:rsidP="001C6839">
            <w:pPr>
              <w:rPr>
                <w:sz w:val="24"/>
              </w:rPr>
            </w:pPr>
          </w:p>
          <w:p w:rsidR="004A7132" w:rsidRDefault="004A7132" w:rsidP="001C6839">
            <w:pPr>
              <w:rPr>
                <w:sz w:val="24"/>
              </w:rPr>
            </w:pPr>
          </w:p>
          <w:p w:rsidR="004A7132" w:rsidRDefault="004A7132" w:rsidP="001C6839">
            <w:pPr>
              <w:rPr>
                <w:sz w:val="24"/>
              </w:rPr>
            </w:pPr>
          </w:p>
          <w:p w:rsidR="004A7132" w:rsidRDefault="004A7132" w:rsidP="001C6839">
            <w:pPr>
              <w:rPr>
                <w:sz w:val="24"/>
              </w:rPr>
            </w:pPr>
          </w:p>
          <w:p w:rsidR="004A7132" w:rsidRPr="001C6839" w:rsidRDefault="004A7132" w:rsidP="001C6839">
            <w:pPr>
              <w:rPr>
                <w:sz w:val="24"/>
              </w:rPr>
            </w:pPr>
          </w:p>
        </w:tc>
      </w:tr>
      <w:tr w:rsidR="00430130" w:rsidRPr="00F75E21" w:rsidTr="00931AF7">
        <w:trPr>
          <w:trHeight w:val="401"/>
        </w:trPr>
        <w:tc>
          <w:tcPr>
            <w:tcW w:w="10598" w:type="dxa"/>
            <w:shd w:val="clear" w:color="auto" w:fill="D9D9D9" w:themeFill="background1" w:themeFillShade="D9"/>
          </w:tcPr>
          <w:p w:rsidR="004A7132" w:rsidRPr="004A7132" w:rsidRDefault="00430130" w:rsidP="00335655">
            <w:pPr>
              <w:pStyle w:val="ListParagraph"/>
              <w:numPr>
                <w:ilvl w:val="0"/>
                <w:numId w:val="7"/>
              </w:numPr>
              <w:rPr>
                <w:sz w:val="24"/>
              </w:rPr>
            </w:pPr>
            <w:r w:rsidRPr="00335655">
              <w:rPr>
                <w:b/>
                <w:sz w:val="24"/>
              </w:rPr>
              <w:lastRenderedPageBreak/>
              <w:t xml:space="preserve">Please evidence reasons for </w:t>
            </w:r>
            <w:r w:rsidR="004A7132" w:rsidRPr="004A7132">
              <w:rPr>
                <w:b/>
                <w:sz w:val="24"/>
                <w:u w:val="single"/>
              </w:rPr>
              <w:t xml:space="preserve">compatibility / </w:t>
            </w:r>
            <w:r w:rsidRPr="004A7132">
              <w:rPr>
                <w:b/>
                <w:sz w:val="24"/>
                <w:u w:val="single"/>
              </w:rPr>
              <w:t>incompatibility</w:t>
            </w:r>
            <w:r w:rsidRPr="00335655">
              <w:rPr>
                <w:b/>
                <w:sz w:val="24"/>
              </w:rPr>
              <w:t>:</w:t>
            </w:r>
            <w:r w:rsidR="004A7132">
              <w:rPr>
                <w:b/>
                <w:sz w:val="24"/>
              </w:rPr>
              <w:t xml:space="preserve"> </w:t>
            </w:r>
          </w:p>
          <w:p w:rsidR="004A7132" w:rsidRDefault="004A7132" w:rsidP="004A7132">
            <w:pPr>
              <w:ind w:left="425"/>
              <w:rPr>
                <w:i/>
              </w:rPr>
            </w:pPr>
            <w:r w:rsidRPr="004A7132">
              <w:rPr>
                <w:i/>
              </w:rPr>
              <w:t>NB: Compatibility</w:t>
            </w:r>
            <w:r w:rsidR="008032F4">
              <w:rPr>
                <w:i/>
              </w:rPr>
              <w:t xml:space="preserve"> -</w:t>
            </w:r>
            <w:r w:rsidRPr="004A7132">
              <w:rPr>
                <w:i/>
              </w:rPr>
              <w:t xml:space="preserve"> </w:t>
            </w:r>
            <w:r w:rsidR="008032F4">
              <w:rPr>
                <w:i/>
              </w:rPr>
              <w:t>R</w:t>
            </w:r>
            <w:r w:rsidRPr="004A7132">
              <w:rPr>
                <w:i/>
              </w:rPr>
              <w:t xml:space="preserve">elates to </w:t>
            </w:r>
            <w:r>
              <w:rPr>
                <w:i/>
              </w:rPr>
              <w:t xml:space="preserve">the setting meeting the needs of the child/ YP as </w:t>
            </w:r>
            <w:r w:rsidRPr="004A7132">
              <w:rPr>
                <w:i/>
              </w:rPr>
              <w:t>evidence</w:t>
            </w:r>
            <w:r>
              <w:rPr>
                <w:i/>
              </w:rPr>
              <w:t>d</w:t>
            </w:r>
            <w:r w:rsidRPr="004A7132">
              <w:rPr>
                <w:i/>
              </w:rPr>
              <w:t xml:space="preserve"> in </w:t>
            </w:r>
            <w:r>
              <w:rPr>
                <w:i/>
              </w:rPr>
              <w:t xml:space="preserve">the </w:t>
            </w:r>
            <w:r w:rsidRPr="004A7132">
              <w:rPr>
                <w:i/>
              </w:rPr>
              <w:t>EHC</w:t>
            </w:r>
            <w:r>
              <w:rPr>
                <w:i/>
              </w:rPr>
              <w:t>P.</w:t>
            </w:r>
          </w:p>
          <w:p w:rsidR="00430130" w:rsidRPr="004A7132" w:rsidRDefault="008032F4" w:rsidP="004A7132">
            <w:pPr>
              <w:ind w:left="425"/>
              <w:rPr>
                <w:sz w:val="24"/>
              </w:rPr>
            </w:pPr>
            <w:r>
              <w:rPr>
                <w:i/>
              </w:rPr>
              <w:t xml:space="preserve">Incompatibility - </w:t>
            </w:r>
            <w:r w:rsidR="004A7132" w:rsidRPr="004A7132">
              <w:rPr>
                <w:i/>
              </w:rPr>
              <w:t xml:space="preserve"> </w:t>
            </w:r>
            <w:r w:rsidR="004A7132">
              <w:rPr>
                <w:i/>
              </w:rPr>
              <w:t>C</w:t>
            </w:r>
            <w:r w:rsidR="00430130" w:rsidRPr="004A7132">
              <w:rPr>
                <w:i/>
              </w:rPr>
              <w:t xml:space="preserve">ase law </w:t>
            </w:r>
            <w:r w:rsidR="004A7132">
              <w:rPr>
                <w:i/>
              </w:rPr>
              <w:t xml:space="preserve">also </w:t>
            </w:r>
            <w:r w:rsidR="00430130" w:rsidRPr="004A7132">
              <w:rPr>
                <w:i/>
              </w:rPr>
              <w:t>specifies the need for clear identification of what difference a child or young person’s admission would have to meet the strong test of incompatibility</w:t>
            </w:r>
            <w:r w:rsidR="0071636D" w:rsidRPr="004A7132">
              <w:rPr>
                <w:i/>
              </w:rPr>
              <w:t xml:space="preserve">. </w:t>
            </w:r>
          </w:p>
        </w:tc>
      </w:tr>
      <w:tr w:rsidR="00430130" w:rsidRPr="00C80696" w:rsidTr="00952860">
        <w:trPr>
          <w:trHeight w:val="5944"/>
        </w:trPr>
        <w:tc>
          <w:tcPr>
            <w:tcW w:w="10598" w:type="dxa"/>
          </w:tcPr>
          <w:p w:rsidR="003D6529" w:rsidRPr="00C80696" w:rsidRDefault="003D6529" w:rsidP="007E0413">
            <w:pPr>
              <w:autoSpaceDE w:val="0"/>
              <w:autoSpaceDN w:val="0"/>
              <w:adjustRightInd w:val="0"/>
              <w:contextualSpacing/>
              <w:rPr>
                <w:sz w:val="24"/>
              </w:rPr>
            </w:pPr>
          </w:p>
        </w:tc>
      </w:tr>
    </w:tbl>
    <w:p w:rsidR="00430130" w:rsidRDefault="00430130" w:rsidP="00430130">
      <w:pPr>
        <w:spacing w:after="0" w:line="240" w:lineRule="auto"/>
        <w:ind w:left="-851"/>
        <w:rPr>
          <w:b/>
          <w:sz w:val="24"/>
        </w:rPr>
      </w:pPr>
    </w:p>
    <w:p w:rsidR="00952860" w:rsidRDefault="00952860" w:rsidP="00430130">
      <w:pPr>
        <w:spacing w:after="0" w:line="240" w:lineRule="auto"/>
        <w:ind w:left="-851"/>
        <w:rPr>
          <w:b/>
          <w:sz w:val="24"/>
        </w:rPr>
      </w:pPr>
    </w:p>
    <w:p w:rsidR="00952860" w:rsidRDefault="00952860" w:rsidP="00430130">
      <w:pPr>
        <w:spacing w:after="0" w:line="240" w:lineRule="auto"/>
        <w:ind w:left="-851"/>
        <w:rPr>
          <w:b/>
          <w:sz w:val="24"/>
        </w:rPr>
      </w:pPr>
    </w:p>
    <w:p w:rsidR="00952860" w:rsidRDefault="00952860" w:rsidP="00430130">
      <w:pPr>
        <w:spacing w:after="0" w:line="240" w:lineRule="auto"/>
        <w:ind w:left="-851"/>
        <w:rPr>
          <w:b/>
          <w:sz w:val="24"/>
        </w:rPr>
      </w:pPr>
    </w:p>
    <w:p w:rsidR="00952860" w:rsidRDefault="00952860" w:rsidP="00430130">
      <w:pPr>
        <w:spacing w:after="0" w:line="240" w:lineRule="auto"/>
        <w:ind w:left="-851"/>
        <w:rPr>
          <w:b/>
          <w:sz w:val="24"/>
        </w:rPr>
      </w:pPr>
    </w:p>
    <w:tbl>
      <w:tblPr>
        <w:tblStyle w:val="TableGrid"/>
        <w:tblW w:w="10598" w:type="dxa"/>
        <w:tblInd w:w="-851" w:type="dxa"/>
        <w:tblLook w:val="04A0" w:firstRow="1" w:lastRow="0" w:firstColumn="1" w:lastColumn="0" w:noHBand="0" w:noVBand="1"/>
      </w:tblPr>
      <w:tblGrid>
        <w:gridCol w:w="10598"/>
      </w:tblGrid>
      <w:tr w:rsidR="00193DCD" w:rsidRPr="00F75E21" w:rsidTr="00F31B14">
        <w:trPr>
          <w:trHeight w:val="401"/>
        </w:trPr>
        <w:tc>
          <w:tcPr>
            <w:tcW w:w="105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93DCD" w:rsidRPr="00335655" w:rsidRDefault="00193DCD" w:rsidP="00335655">
            <w:pPr>
              <w:pStyle w:val="ListParagraph"/>
              <w:numPr>
                <w:ilvl w:val="0"/>
                <w:numId w:val="7"/>
              </w:numPr>
              <w:rPr>
                <w:sz w:val="24"/>
              </w:rPr>
            </w:pPr>
            <w:r w:rsidRPr="00335655">
              <w:rPr>
                <w:b/>
                <w:sz w:val="24"/>
              </w:rPr>
              <w:lastRenderedPageBreak/>
              <w:t xml:space="preserve">Please advise below Provisions available at </w:t>
            </w:r>
            <w:r w:rsidR="00AA2E73" w:rsidRPr="00335655">
              <w:rPr>
                <w:b/>
                <w:sz w:val="24"/>
              </w:rPr>
              <w:t>y</w:t>
            </w:r>
            <w:r w:rsidRPr="00335655">
              <w:rPr>
                <w:b/>
                <w:sz w:val="24"/>
              </w:rPr>
              <w:t>our setting that would contribute to meeting the needs of the student</w:t>
            </w:r>
            <w:r w:rsidR="00DD558A" w:rsidRPr="00335655">
              <w:rPr>
                <w:b/>
                <w:sz w:val="24"/>
              </w:rPr>
              <w:t>, and which qualifications are offered</w:t>
            </w:r>
            <w:r w:rsidRPr="00335655">
              <w:rPr>
                <w:b/>
                <w:sz w:val="24"/>
              </w:rPr>
              <w:t xml:space="preserve">: </w:t>
            </w:r>
          </w:p>
        </w:tc>
      </w:tr>
      <w:tr w:rsidR="00193DCD" w:rsidRPr="00C80696" w:rsidTr="00F31B14">
        <w:trPr>
          <w:trHeight w:val="4379"/>
        </w:trPr>
        <w:tc>
          <w:tcPr>
            <w:tcW w:w="10598" w:type="dxa"/>
            <w:tcBorders>
              <w:bottom w:val="single" w:sz="4" w:space="0" w:color="auto"/>
            </w:tcBorders>
          </w:tcPr>
          <w:p w:rsidR="001C6839" w:rsidRDefault="001C6839" w:rsidP="001C6839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394"/>
              <w:gridCol w:w="1701"/>
            </w:tblGrid>
            <w:tr w:rsidR="001C6839" w:rsidTr="001C6839">
              <w:tc>
                <w:tcPr>
                  <w:tcW w:w="8394" w:type="dxa"/>
                </w:tcPr>
                <w:p w:rsidR="001C6839" w:rsidRPr="007A4860" w:rsidRDefault="001C6839" w:rsidP="001C6839">
                  <w:pPr>
                    <w:jc w:val="center"/>
                    <w:rPr>
                      <w:b/>
                    </w:rPr>
                  </w:pPr>
                  <w:r w:rsidRPr="007A4860">
                    <w:rPr>
                      <w:b/>
                    </w:rPr>
                    <w:t>Provision</w:t>
                  </w:r>
                </w:p>
              </w:tc>
              <w:tc>
                <w:tcPr>
                  <w:tcW w:w="1701" w:type="dxa"/>
                </w:tcPr>
                <w:p w:rsidR="001C6839" w:rsidRPr="007A4860" w:rsidRDefault="001C6839" w:rsidP="001C6839">
                  <w:pPr>
                    <w:jc w:val="center"/>
                    <w:rPr>
                      <w:b/>
                    </w:rPr>
                  </w:pPr>
                  <w:r w:rsidRPr="007A4860">
                    <w:rPr>
                      <w:b/>
                    </w:rPr>
                    <w:t>Tick</w:t>
                  </w:r>
                </w:p>
              </w:tc>
            </w:tr>
            <w:tr w:rsidR="001C6839" w:rsidTr="001C6839">
              <w:tc>
                <w:tcPr>
                  <w:tcW w:w="8394" w:type="dxa"/>
                </w:tcPr>
                <w:p w:rsidR="001C6839" w:rsidRDefault="001C6839" w:rsidP="001C6839">
                  <w:r>
                    <w:t>Specialist Provision – ASC</w:t>
                  </w:r>
                </w:p>
              </w:tc>
              <w:tc>
                <w:tcPr>
                  <w:tcW w:w="1701" w:type="dxa"/>
                </w:tcPr>
                <w:p w:rsidR="001C6839" w:rsidRDefault="001C6839" w:rsidP="001C6839"/>
              </w:tc>
            </w:tr>
            <w:tr w:rsidR="001C6839" w:rsidTr="001C6839">
              <w:tc>
                <w:tcPr>
                  <w:tcW w:w="8394" w:type="dxa"/>
                </w:tcPr>
                <w:p w:rsidR="001C6839" w:rsidRDefault="001C6839" w:rsidP="001C6839">
                  <w:r>
                    <w:t>Specialist Provision – SEMH</w:t>
                  </w:r>
                </w:p>
              </w:tc>
              <w:tc>
                <w:tcPr>
                  <w:tcW w:w="1701" w:type="dxa"/>
                </w:tcPr>
                <w:p w:rsidR="001C6839" w:rsidRDefault="001C6839" w:rsidP="001C6839"/>
              </w:tc>
            </w:tr>
            <w:tr w:rsidR="001C6839" w:rsidTr="001C6839">
              <w:tc>
                <w:tcPr>
                  <w:tcW w:w="8394" w:type="dxa"/>
                </w:tcPr>
                <w:p w:rsidR="001C6839" w:rsidRDefault="001C6839" w:rsidP="001C6839">
                  <w:r>
                    <w:t xml:space="preserve">Specialist Provision </w:t>
                  </w:r>
                  <w:r w:rsidR="007A3671">
                    <w:t xml:space="preserve">- </w:t>
                  </w:r>
                  <w:r>
                    <w:t>Mild, Moderate, Profound, Multiple Learning Difficulty</w:t>
                  </w:r>
                </w:p>
              </w:tc>
              <w:tc>
                <w:tcPr>
                  <w:tcW w:w="1701" w:type="dxa"/>
                </w:tcPr>
                <w:p w:rsidR="001C6839" w:rsidRDefault="001C6839" w:rsidP="001C6839"/>
              </w:tc>
            </w:tr>
            <w:tr w:rsidR="001C6839" w:rsidTr="001C6839">
              <w:tc>
                <w:tcPr>
                  <w:tcW w:w="8394" w:type="dxa"/>
                </w:tcPr>
                <w:p w:rsidR="001C6839" w:rsidRDefault="001C6839" w:rsidP="001C6839">
                  <w:r>
                    <w:t>Specialist Provision – Cognition and Learning</w:t>
                  </w:r>
                </w:p>
              </w:tc>
              <w:tc>
                <w:tcPr>
                  <w:tcW w:w="1701" w:type="dxa"/>
                </w:tcPr>
                <w:p w:rsidR="001C6839" w:rsidRDefault="001C6839" w:rsidP="001C6839"/>
              </w:tc>
            </w:tr>
            <w:tr w:rsidR="001C6839" w:rsidTr="001C6839">
              <w:tc>
                <w:tcPr>
                  <w:tcW w:w="8394" w:type="dxa"/>
                </w:tcPr>
                <w:p w:rsidR="001C6839" w:rsidRDefault="001C6839" w:rsidP="001C6839">
                  <w:r>
                    <w:t>Specialist Provision – Communication &amp; Interaction</w:t>
                  </w:r>
                </w:p>
              </w:tc>
              <w:tc>
                <w:tcPr>
                  <w:tcW w:w="1701" w:type="dxa"/>
                </w:tcPr>
                <w:p w:rsidR="001C6839" w:rsidRDefault="001C6839" w:rsidP="001C6839"/>
              </w:tc>
            </w:tr>
            <w:tr w:rsidR="001C6839" w:rsidTr="001C6839">
              <w:tc>
                <w:tcPr>
                  <w:tcW w:w="8394" w:type="dxa"/>
                </w:tcPr>
                <w:p w:rsidR="001C6839" w:rsidRDefault="001C6839" w:rsidP="001C6839">
                  <w:r>
                    <w:t>Specialist Provision – Sensory (visual, hearing)</w:t>
                  </w:r>
                </w:p>
              </w:tc>
              <w:tc>
                <w:tcPr>
                  <w:tcW w:w="1701" w:type="dxa"/>
                </w:tcPr>
                <w:p w:rsidR="001C6839" w:rsidRDefault="001C6839" w:rsidP="001C6839"/>
              </w:tc>
            </w:tr>
            <w:tr w:rsidR="001C6839" w:rsidTr="001C6839">
              <w:tc>
                <w:tcPr>
                  <w:tcW w:w="8394" w:type="dxa"/>
                </w:tcPr>
                <w:p w:rsidR="001C6839" w:rsidRDefault="001C6839" w:rsidP="001C6839">
                  <w:r>
                    <w:t>Specialist Provision – Physical (PD)</w:t>
                  </w:r>
                </w:p>
              </w:tc>
              <w:tc>
                <w:tcPr>
                  <w:tcW w:w="1701" w:type="dxa"/>
                </w:tcPr>
                <w:p w:rsidR="001C6839" w:rsidRDefault="001C6839" w:rsidP="001C6839"/>
              </w:tc>
            </w:tr>
            <w:tr w:rsidR="001C6839" w:rsidTr="001C6839">
              <w:tc>
                <w:tcPr>
                  <w:tcW w:w="8394" w:type="dxa"/>
                </w:tcPr>
                <w:p w:rsidR="001C6839" w:rsidRDefault="001C6839" w:rsidP="001C6839">
                  <w:r>
                    <w:t>Specialist Provision – SLCN</w:t>
                  </w:r>
                </w:p>
              </w:tc>
              <w:tc>
                <w:tcPr>
                  <w:tcW w:w="1701" w:type="dxa"/>
                </w:tcPr>
                <w:p w:rsidR="001C6839" w:rsidRDefault="001C6839" w:rsidP="001C6839"/>
              </w:tc>
            </w:tr>
            <w:tr w:rsidR="001C6839" w:rsidTr="001C6839">
              <w:tc>
                <w:tcPr>
                  <w:tcW w:w="8394" w:type="dxa"/>
                </w:tcPr>
                <w:p w:rsidR="001C6839" w:rsidRDefault="001C6839" w:rsidP="001C6839">
                  <w:r>
                    <w:t>Specialist Provision – Behavioural</w:t>
                  </w:r>
                </w:p>
              </w:tc>
              <w:tc>
                <w:tcPr>
                  <w:tcW w:w="1701" w:type="dxa"/>
                </w:tcPr>
                <w:p w:rsidR="001C6839" w:rsidRDefault="001C6839" w:rsidP="001C6839"/>
              </w:tc>
            </w:tr>
            <w:tr w:rsidR="001C6839" w:rsidTr="001C6839">
              <w:tc>
                <w:tcPr>
                  <w:tcW w:w="8394" w:type="dxa"/>
                </w:tcPr>
                <w:p w:rsidR="007A3671" w:rsidRDefault="001C6839" w:rsidP="001C6839">
                  <w:r>
                    <w:t>Specialist Provision – Mental Health and Wellbeing</w:t>
                  </w:r>
                </w:p>
              </w:tc>
              <w:tc>
                <w:tcPr>
                  <w:tcW w:w="1701" w:type="dxa"/>
                </w:tcPr>
                <w:p w:rsidR="001C6839" w:rsidRDefault="001C6839" w:rsidP="001C6839"/>
              </w:tc>
            </w:tr>
            <w:tr w:rsidR="001C6839" w:rsidTr="001C6839">
              <w:tc>
                <w:tcPr>
                  <w:tcW w:w="8394" w:type="dxa"/>
                </w:tcPr>
                <w:p w:rsidR="001C6839" w:rsidRDefault="001C6839" w:rsidP="001C6839">
                  <w:r>
                    <w:t>Complimentary &amp; Enrichment Activity (give details below)</w:t>
                  </w:r>
                </w:p>
              </w:tc>
              <w:tc>
                <w:tcPr>
                  <w:tcW w:w="1701" w:type="dxa"/>
                </w:tcPr>
                <w:p w:rsidR="001C6839" w:rsidRDefault="001C6839" w:rsidP="001C6839"/>
              </w:tc>
            </w:tr>
            <w:tr w:rsidR="001C6839" w:rsidTr="001C6839">
              <w:tc>
                <w:tcPr>
                  <w:tcW w:w="8394" w:type="dxa"/>
                </w:tcPr>
                <w:p w:rsidR="001C6839" w:rsidRDefault="001C6839" w:rsidP="001C6839">
                  <w:r>
                    <w:t>Translation / Interpreter / ESOL / EAL</w:t>
                  </w:r>
                </w:p>
              </w:tc>
              <w:tc>
                <w:tcPr>
                  <w:tcW w:w="1701" w:type="dxa"/>
                </w:tcPr>
                <w:p w:rsidR="001C6839" w:rsidRDefault="001C6839" w:rsidP="001C6839"/>
              </w:tc>
            </w:tr>
            <w:tr w:rsidR="001C6839" w:rsidTr="001C6839">
              <w:trPr>
                <w:trHeight w:val="296"/>
              </w:trPr>
              <w:tc>
                <w:tcPr>
                  <w:tcW w:w="8394" w:type="dxa"/>
                </w:tcPr>
                <w:p w:rsidR="001C6839" w:rsidRDefault="001C6839" w:rsidP="001C6839">
                  <w:r>
                    <w:t>AdHoc Health Staff</w:t>
                  </w:r>
                </w:p>
              </w:tc>
              <w:tc>
                <w:tcPr>
                  <w:tcW w:w="1701" w:type="dxa"/>
                </w:tcPr>
                <w:p w:rsidR="001C6839" w:rsidRDefault="001C6839" w:rsidP="001C6839"/>
              </w:tc>
            </w:tr>
            <w:tr w:rsidR="001C6839" w:rsidTr="001C6839">
              <w:tc>
                <w:tcPr>
                  <w:tcW w:w="8394" w:type="dxa"/>
                </w:tcPr>
                <w:p w:rsidR="001C6839" w:rsidRDefault="001C6839" w:rsidP="001C6839">
                  <w:r>
                    <w:t>Counselling</w:t>
                  </w:r>
                </w:p>
              </w:tc>
              <w:tc>
                <w:tcPr>
                  <w:tcW w:w="1701" w:type="dxa"/>
                </w:tcPr>
                <w:p w:rsidR="001C6839" w:rsidRDefault="001C6839" w:rsidP="001C6839"/>
              </w:tc>
            </w:tr>
            <w:tr w:rsidR="001C6839" w:rsidTr="001C6839">
              <w:tc>
                <w:tcPr>
                  <w:tcW w:w="8394" w:type="dxa"/>
                </w:tcPr>
                <w:p w:rsidR="001C6839" w:rsidRDefault="001C6839" w:rsidP="001C6839">
                  <w:r>
                    <w:t>Mentoring</w:t>
                  </w:r>
                </w:p>
              </w:tc>
              <w:tc>
                <w:tcPr>
                  <w:tcW w:w="1701" w:type="dxa"/>
                </w:tcPr>
                <w:p w:rsidR="001C6839" w:rsidRDefault="001C6839" w:rsidP="001C6839"/>
              </w:tc>
            </w:tr>
            <w:tr w:rsidR="001C6839" w:rsidTr="001C6839">
              <w:tc>
                <w:tcPr>
                  <w:tcW w:w="8394" w:type="dxa"/>
                </w:tcPr>
                <w:p w:rsidR="001C6839" w:rsidRDefault="001C6839" w:rsidP="001C6839">
                  <w:r>
                    <w:t>Psychological Counselling</w:t>
                  </w:r>
                </w:p>
              </w:tc>
              <w:tc>
                <w:tcPr>
                  <w:tcW w:w="1701" w:type="dxa"/>
                </w:tcPr>
                <w:p w:rsidR="001C6839" w:rsidRDefault="001C6839" w:rsidP="001C6839"/>
              </w:tc>
            </w:tr>
            <w:tr w:rsidR="001C6839" w:rsidTr="001C6839">
              <w:tc>
                <w:tcPr>
                  <w:tcW w:w="8394" w:type="dxa"/>
                </w:tcPr>
                <w:p w:rsidR="001C6839" w:rsidRDefault="001C6839" w:rsidP="001C6839">
                  <w:r>
                    <w:t>Cognitive Behavioural Therapy (CBT)</w:t>
                  </w:r>
                </w:p>
              </w:tc>
              <w:tc>
                <w:tcPr>
                  <w:tcW w:w="1701" w:type="dxa"/>
                </w:tcPr>
                <w:p w:rsidR="001C6839" w:rsidRDefault="001C6839" w:rsidP="001C6839"/>
              </w:tc>
            </w:tr>
            <w:tr w:rsidR="001C6839" w:rsidTr="001C6839">
              <w:tc>
                <w:tcPr>
                  <w:tcW w:w="8394" w:type="dxa"/>
                </w:tcPr>
                <w:p w:rsidR="001C6839" w:rsidRDefault="001C6839" w:rsidP="001C6839">
                  <w:r>
                    <w:t>Additional Teaching Support (Qualified)</w:t>
                  </w:r>
                </w:p>
              </w:tc>
              <w:tc>
                <w:tcPr>
                  <w:tcW w:w="1701" w:type="dxa"/>
                </w:tcPr>
                <w:p w:rsidR="001C6839" w:rsidRDefault="001C6839" w:rsidP="001C6839"/>
              </w:tc>
            </w:tr>
            <w:tr w:rsidR="001C6839" w:rsidTr="001C6839">
              <w:tc>
                <w:tcPr>
                  <w:tcW w:w="8394" w:type="dxa"/>
                </w:tcPr>
                <w:p w:rsidR="001C6839" w:rsidRDefault="001C6839" w:rsidP="001C6839">
                  <w:r>
                    <w:t>Additional Support Worker (non Qualified)</w:t>
                  </w:r>
                </w:p>
              </w:tc>
              <w:tc>
                <w:tcPr>
                  <w:tcW w:w="1701" w:type="dxa"/>
                </w:tcPr>
                <w:p w:rsidR="001C6839" w:rsidRDefault="001C6839" w:rsidP="001C6839"/>
              </w:tc>
            </w:tr>
            <w:tr w:rsidR="001C6839" w:rsidTr="001C6839">
              <w:tc>
                <w:tcPr>
                  <w:tcW w:w="8394" w:type="dxa"/>
                </w:tcPr>
                <w:p w:rsidR="001C6839" w:rsidRDefault="001C6839" w:rsidP="001C6839">
                  <w:r>
                    <w:t>Embedded Resource Base / Specialist Unit</w:t>
                  </w:r>
                </w:p>
              </w:tc>
              <w:tc>
                <w:tcPr>
                  <w:tcW w:w="1701" w:type="dxa"/>
                </w:tcPr>
                <w:p w:rsidR="001C6839" w:rsidRDefault="001C6839" w:rsidP="001C6839"/>
              </w:tc>
            </w:tr>
            <w:tr w:rsidR="001C6839" w:rsidTr="001C6839">
              <w:tc>
                <w:tcPr>
                  <w:tcW w:w="8394" w:type="dxa"/>
                </w:tcPr>
                <w:p w:rsidR="001C6839" w:rsidRDefault="001C6839" w:rsidP="001C6839">
                  <w:r>
                    <w:t>Holistic Therapy</w:t>
                  </w:r>
                </w:p>
              </w:tc>
              <w:tc>
                <w:tcPr>
                  <w:tcW w:w="1701" w:type="dxa"/>
                </w:tcPr>
                <w:p w:rsidR="001C6839" w:rsidRDefault="001C6839" w:rsidP="001C6839"/>
              </w:tc>
            </w:tr>
            <w:tr w:rsidR="00DD558A" w:rsidTr="001C6839">
              <w:tc>
                <w:tcPr>
                  <w:tcW w:w="8394" w:type="dxa"/>
                </w:tcPr>
                <w:p w:rsidR="00DD558A" w:rsidRDefault="003B5CCD" w:rsidP="001C6839">
                  <w:r>
                    <w:t>Occupational Therapy</w:t>
                  </w:r>
                </w:p>
              </w:tc>
              <w:tc>
                <w:tcPr>
                  <w:tcW w:w="1701" w:type="dxa"/>
                </w:tcPr>
                <w:p w:rsidR="00DD558A" w:rsidRDefault="00DD558A" w:rsidP="001C6839"/>
              </w:tc>
            </w:tr>
            <w:tr w:rsidR="003B5CCD" w:rsidTr="001C6839">
              <w:tc>
                <w:tcPr>
                  <w:tcW w:w="8394" w:type="dxa"/>
                </w:tcPr>
                <w:p w:rsidR="003B5CCD" w:rsidRDefault="003B5CCD" w:rsidP="001C6839">
                  <w:r>
                    <w:t>Speech and Language Therapy</w:t>
                  </w:r>
                </w:p>
              </w:tc>
              <w:tc>
                <w:tcPr>
                  <w:tcW w:w="1701" w:type="dxa"/>
                </w:tcPr>
                <w:p w:rsidR="003B5CCD" w:rsidRDefault="003B5CCD" w:rsidP="001C6839"/>
              </w:tc>
            </w:tr>
            <w:tr w:rsidR="003B5CCD" w:rsidTr="001C6839">
              <w:tc>
                <w:tcPr>
                  <w:tcW w:w="8394" w:type="dxa"/>
                </w:tcPr>
                <w:p w:rsidR="003B5CCD" w:rsidRDefault="003B5CCD" w:rsidP="001C6839">
                  <w:r>
                    <w:t>Other – please explain</w:t>
                  </w:r>
                </w:p>
              </w:tc>
              <w:tc>
                <w:tcPr>
                  <w:tcW w:w="1701" w:type="dxa"/>
                </w:tcPr>
                <w:p w:rsidR="003B5CCD" w:rsidRDefault="003B5CCD" w:rsidP="001C6839"/>
              </w:tc>
            </w:tr>
          </w:tbl>
          <w:p w:rsidR="00193DCD" w:rsidRPr="00C80696" w:rsidRDefault="00193DCD" w:rsidP="001103D3">
            <w:pPr>
              <w:rPr>
                <w:sz w:val="24"/>
              </w:rPr>
            </w:pPr>
          </w:p>
        </w:tc>
      </w:tr>
    </w:tbl>
    <w:p w:rsidR="00DD558A" w:rsidRDefault="00DD558A" w:rsidP="00DD558A"/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8506"/>
        <w:gridCol w:w="1701"/>
      </w:tblGrid>
      <w:tr w:rsidR="00DD558A" w:rsidTr="00DD558A">
        <w:tc>
          <w:tcPr>
            <w:tcW w:w="8506" w:type="dxa"/>
          </w:tcPr>
          <w:p w:rsidR="00DD558A" w:rsidRPr="007A4860" w:rsidRDefault="00DD558A" w:rsidP="007D0B0C">
            <w:pPr>
              <w:jc w:val="center"/>
              <w:rPr>
                <w:b/>
              </w:rPr>
            </w:pPr>
            <w:r>
              <w:rPr>
                <w:b/>
              </w:rPr>
              <w:t>Qualifications</w:t>
            </w:r>
            <w:r w:rsidR="003B5CCD">
              <w:rPr>
                <w:b/>
              </w:rPr>
              <w:t>/ Training</w:t>
            </w:r>
            <w:r>
              <w:rPr>
                <w:b/>
              </w:rPr>
              <w:t xml:space="preserve"> Offered</w:t>
            </w:r>
          </w:p>
        </w:tc>
        <w:tc>
          <w:tcPr>
            <w:tcW w:w="1701" w:type="dxa"/>
          </w:tcPr>
          <w:p w:rsidR="00DD558A" w:rsidRPr="007A4860" w:rsidRDefault="00DD558A" w:rsidP="007D0B0C">
            <w:pPr>
              <w:jc w:val="center"/>
              <w:rPr>
                <w:b/>
              </w:rPr>
            </w:pPr>
            <w:r w:rsidRPr="007A4860">
              <w:rPr>
                <w:b/>
              </w:rPr>
              <w:t>Tick</w:t>
            </w:r>
          </w:p>
        </w:tc>
      </w:tr>
      <w:tr w:rsidR="00DD558A" w:rsidTr="00DD558A">
        <w:tc>
          <w:tcPr>
            <w:tcW w:w="8506" w:type="dxa"/>
          </w:tcPr>
          <w:p w:rsidR="00DD558A" w:rsidRDefault="00DD558A" w:rsidP="007D0B0C">
            <w:r>
              <w:t>GCSE</w:t>
            </w:r>
          </w:p>
        </w:tc>
        <w:tc>
          <w:tcPr>
            <w:tcW w:w="1701" w:type="dxa"/>
          </w:tcPr>
          <w:p w:rsidR="00DD558A" w:rsidRDefault="00DD558A" w:rsidP="007D0B0C"/>
        </w:tc>
      </w:tr>
      <w:tr w:rsidR="00DD558A" w:rsidTr="00DD558A">
        <w:tc>
          <w:tcPr>
            <w:tcW w:w="8506" w:type="dxa"/>
          </w:tcPr>
          <w:p w:rsidR="00DD558A" w:rsidRDefault="00DD558A" w:rsidP="007D0B0C">
            <w:r>
              <w:t>Functional Skills</w:t>
            </w:r>
          </w:p>
        </w:tc>
        <w:tc>
          <w:tcPr>
            <w:tcW w:w="1701" w:type="dxa"/>
          </w:tcPr>
          <w:p w:rsidR="00DD558A" w:rsidRDefault="00DD558A" w:rsidP="007D0B0C"/>
        </w:tc>
      </w:tr>
      <w:tr w:rsidR="00DD558A" w:rsidTr="00DD558A">
        <w:tc>
          <w:tcPr>
            <w:tcW w:w="8506" w:type="dxa"/>
          </w:tcPr>
          <w:p w:rsidR="00DD558A" w:rsidRDefault="00DD558A" w:rsidP="007D0B0C">
            <w:r>
              <w:t>Entry Level certificate</w:t>
            </w:r>
          </w:p>
        </w:tc>
        <w:tc>
          <w:tcPr>
            <w:tcW w:w="1701" w:type="dxa"/>
          </w:tcPr>
          <w:p w:rsidR="00DD558A" w:rsidRDefault="00DD558A" w:rsidP="007D0B0C"/>
        </w:tc>
      </w:tr>
      <w:tr w:rsidR="00DD558A" w:rsidTr="00DD558A">
        <w:tc>
          <w:tcPr>
            <w:tcW w:w="8506" w:type="dxa"/>
          </w:tcPr>
          <w:p w:rsidR="00DD558A" w:rsidRDefault="00DD558A" w:rsidP="007D0B0C">
            <w:r>
              <w:t>BTec , City and Guilds, VTQ</w:t>
            </w:r>
          </w:p>
        </w:tc>
        <w:tc>
          <w:tcPr>
            <w:tcW w:w="1701" w:type="dxa"/>
          </w:tcPr>
          <w:p w:rsidR="00DD558A" w:rsidRDefault="00DD558A" w:rsidP="007D0B0C"/>
        </w:tc>
      </w:tr>
      <w:tr w:rsidR="00DD558A" w:rsidTr="00DD558A">
        <w:tc>
          <w:tcPr>
            <w:tcW w:w="8506" w:type="dxa"/>
          </w:tcPr>
          <w:p w:rsidR="00DD558A" w:rsidRDefault="00DD558A" w:rsidP="007D0B0C">
            <w:r>
              <w:t>GCE A / AS levels / T levels</w:t>
            </w:r>
          </w:p>
        </w:tc>
        <w:tc>
          <w:tcPr>
            <w:tcW w:w="1701" w:type="dxa"/>
          </w:tcPr>
          <w:p w:rsidR="00DD558A" w:rsidRDefault="00DD558A" w:rsidP="007D0B0C"/>
        </w:tc>
      </w:tr>
      <w:tr w:rsidR="00DD558A" w:rsidTr="00DD558A">
        <w:tc>
          <w:tcPr>
            <w:tcW w:w="8506" w:type="dxa"/>
          </w:tcPr>
          <w:p w:rsidR="00DD558A" w:rsidRDefault="00DD558A" w:rsidP="007D0B0C">
            <w:r>
              <w:t>VTCT / V Cert / Other Vocational qualifications</w:t>
            </w:r>
          </w:p>
        </w:tc>
        <w:tc>
          <w:tcPr>
            <w:tcW w:w="1701" w:type="dxa"/>
          </w:tcPr>
          <w:p w:rsidR="00DD558A" w:rsidRDefault="00DD558A" w:rsidP="007D0B0C"/>
        </w:tc>
      </w:tr>
      <w:tr w:rsidR="00DD558A" w:rsidTr="00DD558A">
        <w:tc>
          <w:tcPr>
            <w:tcW w:w="8506" w:type="dxa"/>
          </w:tcPr>
          <w:p w:rsidR="00DD558A" w:rsidRDefault="00DD558A" w:rsidP="007D0B0C">
            <w:r>
              <w:t>ASDAN</w:t>
            </w:r>
          </w:p>
        </w:tc>
        <w:tc>
          <w:tcPr>
            <w:tcW w:w="1701" w:type="dxa"/>
          </w:tcPr>
          <w:p w:rsidR="00DD558A" w:rsidRDefault="00DD558A" w:rsidP="007D0B0C"/>
        </w:tc>
      </w:tr>
      <w:tr w:rsidR="00DD558A" w:rsidTr="00DD558A">
        <w:tc>
          <w:tcPr>
            <w:tcW w:w="8506" w:type="dxa"/>
          </w:tcPr>
          <w:p w:rsidR="00DD558A" w:rsidRDefault="003B5CCD" w:rsidP="007D0B0C">
            <w:r>
              <w:t>Supported Internship</w:t>
            </w:r>
          </w:p>
        </w:tc>
        <w:tc>
          <w:tcPr>
            <w:tcW w:w="1701" w:type="dxa"/>
          </w:tcPr>
          <w:p w:rsidR="00DD558A" w:rsidRDefault="00DD558A" w:rsidP="007D0B0C"/>
        </w:tc>
      </w:tr>
      <w:tr w:rsidR="003B5CCD" w:rsidTr="00DD558A">
        <w:tc>
          <w:tcPr>
            <w:tcW w:w="8506" w:type="dxa"/>
          </w:tcPr>
          <w:p w:rsidR="003B5CCD" w:rsidRDefault="003B5CCD" w:rsidP="007D0B0C">
            <w:r>
              <w:t>Apprenticeship</w:t>
            </w:r>
          </w:p>
        </w:tc>
        <w:tc>
          <w:tcPr>
            <w:tcW w:w="1701" w:type="dxa"/>
          </w:tcPr>
          <w:p w:rsidR="003B5CCD" w:rsidRDefault="003B5CCD" w:rsidP="007D0B0C"/>
        </w:tc>
      </w:tr>
      <w:tr w:rsidR="003B5CCD" w:rsidTr="00DD558A">
        <w:tc>
          <w:tcPr>
            <w:tcW w:w="8506" w:type="dxa"/>
          </w:tcPr>
          <w:p w:rsidR="003B5CCD" w:rsidRDefault="003B5CCD" w:rsidP="007D0B0C">
            <w:r>
              <w:t>Other – please explain</w:t>
            </w:r>
          </w:p>
        </w:tc>
        <w:tc>
          <w:tcPr>
            <w:tcW w:w="1701" w:type="dxa"/>
          </w:tcPr>
          <w:p w:rsidR="003B5CCD" w:rsidRDefault="003B5CCD" w:rsidP="007D0B0C"/>
        </w:tc>
      </w:tr>
    </w:tbl>
    <w:p w:rsidR="00193DCD" w:rsidRDefault="00193DCD" w:rsidP="00335655">
      <w:pPr>
        <w:spacing w:after="0" w:line="240" w:lineRule="auto"/>
        <w:rPr>
          <w:b/>
          <w:sz w:val="24"/>
        </w:rPr>
      </w:pPr>
    </w:p>
    <w:p w:rsidR="001C6839" w:rsidRDefault="001C6839" w:rsidP="00430130">
      <w:pPr>
        <w:spacing w:after="0" w:line="240" w:lineRule="auto"/>
        <w:ind w:left="-851"/>
        <w:rPr>
          <w:b/>
          <w:sz w:val="24"/>
        </w:rPr>
      </w:pPr>
    </w:p>
    <w:p w:rsidR="00335655" w:rsidRDefault="00335655" w:rsidP="00430130">
      <w:pPr>
        <w:spacing w:after="0" w:line="240" w:lineRule="auto"/>
        <w:ind w:left="-851"/>
        <w:rPr>
          <w:b/>
          <w:sz w:val="24"/>
        </w:rPr>
      </w:pPr>
    </w:p>
    <w:p w:rsidR="00335655" w:rsidRDefault="00335655" w:rsidP="00430130">
      <w:pPr>
        <w:spacing w:after="0" w:line="240" w:lineRule="auto"/>
        <w:ind w:left="-851"/>
        <w:rPr>
          <w:b/>
          <w:sz w:val="24"/>
        </w:rPr>
      </w:pPr>
    </w:p>
    <w:p w:rsidR="00335655" w:rsidRDefault="00335655" w:rsidP="00430130">
      <w:pPr>
        <w:spacing w:after="0" w:line="240" w:lineRule="auto"/>
        <w:ind w:left="-851"/>
        <w:rPr>
          <w:b/>
          <w:sz w:val="24"/>
        </w:rPr>
      </w:pPr>
    </w:p>
    <w:p w:rsidR="00335655" w:rsidRDefault="00335655" w:rsidP="00430130">
      <w:pPr>
        <w:spacing w:after="0" w:line="240" w:lineRule="auto"/>
        <w:ind w:left="-851"/>
        <w:rPr>
          <w:b/>
          <w:sz w:val="24"/>
        </w:rPr>
      </w:pPr>
    </w:p>
    <w:p w:rsidR="00335655" w:rsidRDefault="00335655" w:rsidP="00430130">
      <w:pPr>
        <w:spacing w:after="0" w:line="240" w:lineRule="auto"/>
        <w:ind w:left="-851"/>
        <w:rPr>
          <w:b/>
          <w:sz w:val="24"/>
        </w:rPr>
      </w:pPr>
    </w:p>
    <w:p w:rsidR="00193DCD" w:rsidRDefault="00193DCD" w:rsidP="00430130">
      <w:pPr>
        <w:spacing w:after="0" w:line="240" w:lineRule="auto"/>
        <w:ind w:left="-851"/>
        <w:rPr>
          <w:b/>
          <w:sz w:val="24"/>
        </w:rPr>
      </w:pPr>
    </w:p>
    <w:tbl>
      <w:tblPr>
        <w:tblStyle w:val="TableGrid"/>
        <w:tblW w:w="10598" w:type="dxa"/>
        <w:tblInd w:w="-851" w:type="dxa"/>
        <w:tblLook w:val="04A0" w:firstRow="1" w:lastRow="0" w:firstColumn="1" w:lastColumn="0" w:noHBand="0" w:noVBand="1"/>
      </w:tblPr>
      <w:tblGrid>
        <w:gridCol w:w="10598"/>
      </w:tblGrid>
      <w:tr w:rsidR="00430130" w:rsidRPr="00F75E21" w:rsidTr="00931AF7">
        <w:trPr>
          <w:trHeight w:val="401"/>
        </w:trPr>
        <w:tc>
          <w:tcPr>
            <w:tcW w:w="10598" w:type="dxa"/>
            <w:shd w:val="clear" w:color="auto" w:fill="D9D9D9" w:themeFill="background1" w:themeFillShade="D9"/>
          </w:tcPr>
          <w:p w:rsidR="004A7132" w:rsidRPr="004A7132" w:rsidRDefault="00430130" w:rsidP="00335655">
            <w:pPr>
              <w:pStyle w:val="ListParagraph"/>
              <w:numPr>
                <w:ilvl w:val="0"/>
                <w:numId w:val="7"/>
              </w:numPr>
              <w:rPr>
                <w:b/>
                <w:i/>
                <w:sz w:val="24"/>
              </w:rPr>
            </w:pPr>
            <w:r w:rsidRPr="00335655">
              <w:rPr>
                <w:b/>
                <w:sz w:val="24"/>
              </w:rPr>
              <w:lastRenderedPageBreak/>
              <w:t>Any additional supporting information</w:t>
            </w:r>
            <w:r w:rsidRPr="004A7132">
              <w:rPr>
                <w:i/>
                <w:sz w:val="24"/>
              </w:rPr>
              <w:t>:</w:t>
            </w:r>
            <w:r w:rsidR="0071636D" w:rsidRPr="004A7132">
              <w:rPr>
                <w:i/>
                <w:sz w:val="24"/>
              </w:rPr>
              <w:t xml:space="preserve"> </w:t>
            </w:r>
          </w:p>
          <w:p w:rsidR="00430130" w:rsidRPr="004A7132" w:rsidRDefault="004A7132" w:rsidP="004A7132">
            <w:pPr>
              <w:rPr>
                <w:b/>
                <w:i/>
                <w:sz w:val="24"/>
              </w:rPr>
            </w:pPr>
            <w:r w:rsidRPr="004A7132">
              <w:rPr>
                <w:i/>
                <w:sz w:val="24"/>
              </w:rPr>
              <w:t>NB: S</w:t>
            </w:r>
            <w:r w:rsidR="0071636D" w:rsidRPr="004A7132">
              <w:rPr>
                <w:rFonts w:cstheme="minorHAnsi"/>
                <w:i/>
                <w:lang w:val="en"/>
              </w:rPr>
              <w:t>ee Section 9.91 of the SEND CoP for advice and guidance on reasonable steps</w:t>
            </w:r>
          </w:p>
        </w:tc>
      </w:tr>
      <w:tr w:rsidR="00430130" w:rsidRPr="00C80696" w:rsidTr="00B62E8A">
        <w:trPr>
          <w:trHeight w:val="9623"/>
        </w:trPr>
        <w:tc>
          <w:tcPr>
            <w:tcW w:w="10598" w:type="dxa"/>
          </w:tcPr>
          <w:p w:rsidR="00430130" w:rsidRDefault="00430130" w:rsidP="00931AF7">
            <w:pPr>
              <w:rPr>
                <w:sz w:val="24"/>
              </w:rPr>
            </w:pPr>
          </w:p>
          <w:p w:rsidR="00430130" w:rsidRDefault="00430130" w:rsidP="00931AF7">
            <w:pPr>
              <w:rPr>
                <w:sz w:val="24"/>
              </w:rPr>
            </w:pPr>
          </w:p>
          <w:p w:rsidR="00430130" w:rsidRDefault="00430130" w:rsidP="00931AF7">
            <w:pPr>
              <w:rPr>
                <w:sz w:val="24"/>
              </w:rPr>
            </w:pPr>
          </w:p>
          <w:p w:rsidR="00430130" w:rsidRDefault="00430130" w:rsidP="00931AF7">
            <w:pPr>
              <w:rPr>
                <w:sz w:val="24"/>
              </w:rPr>
            </w:pPr>
          </w:p>
          <w:p w:rsidR="00430130" w:rsidRDefault="00430130" w:rsidP="00931AF7">
            <w:pPr>
              <w:rPr>
                <w:sz w:val="24"/>
              </w:rPr>
            </w:pPr>
          </w:p>
          <w:p w:rsidR="00430130" w:rsidRDefault="00430130" w:rsidP="00931AF7">
            <w:pPr>
              <w:rPr>
                <w:sz w:val="24"/>
              </w:rPr>
            </w:pPr>
          </w:p>
          <w:p w:rsidR="00430130" w:rsidRDefault="00430130" w:rsidP="00931AF7">
            <w:pPr>
              <w:rPr>
                <w:sz w:val="24"/>
              </w:rPr>
            </w:pPr>
          </w:p>
          <w:p w:rsidR="00430130" w:rsidRPr="00C80696" w:rsidRDefault="00430130" w:rsidP="00931AF7">
            <w:pPr>
              <w:rPr>
                <w:sz w:val="24"/>
              </w:rPr>
            </w:pPr>
          </w:p>
        </w:tc>
      </w:tr>
    </w:tbl>
    <w:p w:rsidR="00A2400A" w:rsidRDefault="00A2400A" w:rsidP="00430130">
      <w:pPr>
        <w:spacing w:after="0" w:line="240" w:lineRule="auto"/>
        <w:ind w:left="-851"/>
        <w:rPr>
          <w:b/>
          <w:sz w:val="24"/>
        </w:rPr>
      </w:pPr>
    </w:p>
    <w:p w:rsidR="00A2400A" w:rsidRDefault="00A2400A" w:rsidP="00A2400A">
      <w:pPr>
        <w:spacing w:after="0" w:line="240" w:lineRule="auto"/>
        <w:ind w:left="-851"/>
        <w:jc w:val="center"/>
        <w:rPr>
          <w:b/>
          <w:i/>
        </w:rPr>
      </w:pPr>
      <w:r>
        <w:rPr>
          <w:b/>
          <w:i/>
        </w:rPr>
        <w:t>**Please note that this form may be shared with parents and other professionals as deemed appropriate**</w:t>
      </w:r>
    </w:p>
    <w:p w:rsidR="0025234F" w:rsidRDefault="0025234F" w:rsidP="00A2400A">
      <w:pPr>
        <w:spacing w:after="0" w:line="240" w:lineRule="auto"/>
        <w:ind w:left="-851"/>
        <w:jc w:val="center"/>
        <w:rPr>
          <w:b/>
          <w:sz w:val="24"/>
        </w:rPr>
      </w:pPr>
      <w:r>
        <w:rPr>
          <w:b/>
          <w:i/>
        </w:rPr>
        <w:t xml:space="preserve">*The final decision on </w:t>
      </w:r>
      <w:r w:rsidR="0071636D">
        <w:rPr>
          <w:b/>
          <w:i/>
        </w:rPr>
        <w:t>the</w:t>
      </w:r>
      <w:r>
        <w:rPr>
          <w:b/>
          <w:i/>
        </w:rPr>
        <w:t xml:space="preserve"> placement named in an EHCP will be made by the Local Authority*</w:t>
      </w:r>
    </w:p>
    <w:p w:rsidR="00A2400A" w:rsidRDefault="00A2400A" w:rsidP="00A2400A">
      <w:pPr>
        <w:spacing w:after="0" w:line="240" w:lineRule="auto"/>
        <w:rPr>
          <w:b/>
          <w:sz w:val="24"/>
        </w:rPr>
      </w:pPr>
    </w:p>
    <w:p w:rsidR="00430130" w:rsidRDefault="00430130" w:rsidP="00430130">
      <w:pPr>
        <w:pStyle w:val="Footer"/>
      </w:pPr>
    </w:p>
    <w:p w:rsidR="00430130" w:rsidRDefault="00430130"/>
    <w:sectPr w:rsidR="00430130" w:rsidSect="00A2400A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39B" w:rsidRDefault="004B439B" w:rsidP="00E64951">
      <w:pPr>
        <w:spacing w:after="0" w:line="240" w:lineRule="auto"/>
      </w:pPr>
      <w:r>
        <w:separator/>
      </w:r>
    </w:p>
  </w:endnote>
  <w:endnote w:type="continuationSeparator" w:id="0">
    <w:p w:rsidR="004B439B" w:rsidRDefault="004B439B" w:rsidP="00E64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39B" w:rsidRDefault="004B439B" w:rsidP="00E64951">
      <w:pPr>
        <w:spacing w:after="0" w:line="240" w:lineRule="auto"/>
      </w:pPr>
      <w:r>
        <w:separator/>
      </w:r>
    </w:p>
  </w:footnote>
  <w:footnote w:type="continuationSeparator" w:id="0">
    <w:p w:rsidR="004B439B" w:rsidRDefault="004B439B" w:rsidP="00E64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83D74"/>
    <w:multiLevelType w:val="hybridMultilevel"/>
    <w:tmpl w:val="386E6022"/>
    <w:lvl w:ilvl="0" w:tplc="8708B3AA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E655B"/>
    <w:multiLevelType w:val="hybridMultilevel"/>
    <w:tmpl w:val="5832D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95213"/>
    <w:multiLevelType w:val="hybridMultilevel"/>
    <w:tmpl w:val="CF4E9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20948"/>
    <w:multiLevelType w:val="hybridMultilevel"/>
    <w:tmpl w:val="8D382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D7BE7"/>
    <w:multiLevelType w:val="hybridMultilevel"/>
    <w:tmpl w:val="36909CA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B420971"/>
    <w:multiLevelType w:val="hybridMultilevel"/>
    <w:tmpl w:val="DBEA3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055D0"/>
    <w:multiLevelType w:val="hybridMultilevel"/>
    <w:tmpl w:val="A69A0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130"/>
    <w:rsid w:val="00002206"/>
    <w:rsid w:val="000A37EB"/>
    <w:rsid w:val="000B7E4E"/>
    <w:rsid w:val="000C5918"/>
    <w:rsid w:val="000D104B"/>
    <w:rsid w:val="000D7015"/>
    <w:rsid w:val="0010209A"/>
    <w:rsid w:val="001103D3"/>
    <w:rsid w:val="0012459E"/>
    <w:rsid w:val="00193DCD"/>
    <w:rsid w:val="001C6839"/>
    <w:rsid w:val="0020346F"/>
    <w:rsid w:val="00245D34"/>
    <w:rsid w:val="0025234F"/>
    <w:rsid w:val="002D3FB3"/>
    <w:rsid w:val="002E0C22"/>
    <w:rsid w:val="00335655"/>
    <w:rsid w:val="00363741"/>
    <w:rsid w:val="00363999"/>
    <w:rsid w:val="00384AEF"/>
    <w:rsid w:val="0039346E"/>
    <w:rsid w:val="003A183C"/>
    <w:rsid w:val="003B5CCD"/>
    <w:rsid w:val="003D6529"/>
    <w:rsid w:val="003E3F76"/>
    <w:rsid w:val="00421A63"/>
    <w:rsid w:val="00430130"/>
    <w:rsid w:val="00471133"/>
    <w:rsid w:val="0048791E"/>
    <w:rsid w:val="004A7132"/>
    <w:rsid w:val="004B439B"/>
    <w:rsid w:val="004E0AC7"/>
    <w:rsid w:val="00540D53"/>
    <w:rsid w:val="005C1585"/>
    <w:rsid w:val="00614DE9"/>
    <w:rsid w:val="006506C2"/>
    <w:rsid w:val="00667151"/>
    <w:rsid w:val="006B30D7"/>
    <w:rsid w:val="0071636D"/>
    <w:rsid w:val="007327CD"/>
    <w:rsid w:val="007623B1"/>
    <w:rsid w:val="00777E8D"/>
    <w:rsid w:val="00786649"/>
    <w:rsid w:val="007A3671"/>
    <w:rsid w:val="007C3CB6"/>
    <w:rsid w:val="007E0413"/>
    <w:rsid w:val="007E7022"/>
    <w:rsid w:val="007F7B98"/>
    <w:rsid w:val="008032F4"/>
    <w:rsid w:val="00816FEC"/>
    <w:rsid w:val="008200B9"/>
    <w:rsid w:val="00864518"/>
    <w:rsid w:val="0089502B"/>
    <w:rsid w:val="008A795F"/>
    <w:rsid w:val="008B4C53"/>
    <w:rsid w:val="008E1113"/>
    <w:rsid w:val="008E3C1F"/>
    <w:rsid w:val="0091518F"/>
    <w:rsid w:val="009362FF"/>
    <w:rsid w:val="00952860"/>
    <w:rsid w:val="009729F8"/>
    <w:rsid w:val="009D3F18"/>
    <w:rsid w:val="00A07FA9"/>
    <w:rsid w:val="00A2400A"/>
    <w:rsid w:val="00A53D96"/>
    <w:rsid w:val="00AA154B"/>
    <w:rsid w:val="00AA2E73"/>
    <w:rsid w:val="00B062C7"/>
    <w:rsid w:val="00B62E8A"/>
    <w:rsid w:val="00B83DCD"/>
    <w:rsid w:val="00BE0D14"/>
    <w:rsid w:val="00C22238"/>
    <w:rsid w:val="00CB3E46"/>
    <w:rsid w:val="00CD5BF4"/>
    <w:rsid w:val="00D05AC6"/>
    <w:rsid w:val="00DA5489"/>
    <w:rsid w:val="00DC49DB"/>
    <w:rsid w:val="00DD4BE0"/>
    <w:rsid w:val="00DD558A"/>
    <w:rsid w:val="00DF5E07"/>
    <w:rsid w:val="00E43263"/>
    <w:rsid w:val="00E64951"/>
    <w:rsid w:val="00F31B14"/>
    <w:rsid w:val="00F43052"/>
    <w:rsid w:val="00F43939"/>
    <w:rsid w:val="00FB1997"/>
    <w:rsid w:val="00FC1849"/>
    <w:rsid w:val="00FF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6DC431A-3A83-4A0F-B83C-45BB83F7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3013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30130"/>
  </w:style>
  <w:style w:type="table" w:styleId="TableGrid">
    <w:name w:val="Table Grid"/>
    <w:basedOn w:val="TableNormal"/>
    <w:uiPriority w:val="39"/>
    <w:rsid w:val="00430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15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49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5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2BA105D705E4682D9BF2CCF1E6A2D" ma:contentTypeVersion="10" ma:contentTypeDescription="Create a new document." ma:contentTypeScope="" ma:versionID="defa9d2e45dac4104e465c41157026e5">
  <xsd:schema xmlns:xsd="http://www.w3.org/2001/XMLSchema" xmlns:xs="http://www.w3.org/2001/XMLSchema" xmlns:p="http://schemas.microsoft.com/office/2006/metadata/properties" xmlns:ns3="74b457dd-a934-4d5a-87f0-bfebbf3c64d8" targetNamespace="http://schemas.microsoft.com/office/2006/metadata/properties" ma:root="true" ma:fieldsID="e60b259254587abf513af07a20ecc417" ns3:_="">
    <xsd:import namespace="74b457dd-a934-4d5a-87f0-bfebbf3c64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457dd-a934-4d5a-87f0-bfebbf3c6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AD8ABE-F9E8-4D03-AF21-FA331DA3F1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A87699-655C-47BD-B8B5-6259084C2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457dd-a934-4d5a-87f0-bfebbf3c6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656415-5D6B-4CB5-AAF5-D3B314C2BCA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74b457dd-a934-4d5a-87f0-bfebbf3c64d8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2792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County Council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Nye, Debbie (People)</dc:creator>
  <cp:lastModifiedBy>Emma J. Abbotts</cp:lastModifiedBy>
  <cp:revision>2</cp:revision>
  <dcterms:created xsi:type="dcterms:W3CDTF">2024-04-25T10:47:00Z</dcterms:created>
  <dcterms:modified xsi:type="dcterms:W3CDTF">2024-04-25T10:47:00Z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0x0101004EE2BA105D705E4682D9BF2CCF1E6A2D</vt:lpwstr>
  </property>
</Properties>
</file>